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7172A" w14:textId="77777777" w:rsidR="00E16ECB" w:rsidRDefault="00556524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2.01 </w:t>
      </w:r>
    </w:p>
    <w:p w14:paraId="77E05070" w14:textId="77777777" w:rsidR="00E16ECB" w:rsidRDefault="00556524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ОП СПО по специальности </w:t>
      </w:r>
    </w:p>
    <w:p w14:paraId="737AE301" w14:textId="1F11DE51" w:rsidR="00E16ECB" w:rsidRDefault="00662459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56524">
        <w:rPr>
          <w:rFonts w:ascii="Times New Roman" w:hAnsi="Times New Roman"/>
          <w:sz w:val="24"/>
          <w:szCs w:val="24"/>
        </w:rPr>
        <w:t>0.02.0</w:t>
      </w:r>
      <w:r>
        <w:rPr>
          <w:rFonts w:ascii="Times New Roman" w:hAnsi="Times New Roman"/>
          <w:sz w:val="24"/>
          <w:szCs w:val="24"/>
        </w:rPr>
        <w:t>5</w:t>
      </w:r>
      <w:r w:rsidR="005565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Обеспечение информационной безопасности</w:t>
      </w:r>
    </w:p>
    <w:p w14:paraId="0B8A8AFE" w14:textId="277E2628" w:rsidR="00662459" w:rsidRDefault="00662459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14:paraId="4C638331" w14:textId="77777777" w:rsidR="00E16ECB" w:rsidRDefault="00E16ECB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</w:p>
    <w:p w14:paraId="20ACC2F3" w14:textId="77777777" w:rsidR="00E16ECB" w:rsidRDefault="00E16ECB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</w:p>
    <w:p w14:paraId="1EBF9715" w14:textId="77777777" w:rsidR="00E16ECB" w:rsidRDefault="00556524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Московской области</w:t>
      </w:r>
    </w:p>
    <w:p w14:paraId="3713B9F3" w14:textId="77777777" w:rsidR="00E16ECB" w:rsidRDefault="00556524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государственное бюджетное профессиональное образовательное учреждение </w:t>
      </w:r>
    </w:p>
    <w:p w14:paraId="0AD17766" w14:textId="77777777" w:rsidR="00E16ECB" w:rsidRDefault="00556524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 области "Красногорский колледж"</w:t>
      </w:r>
    </w:p>
    <w:p w14:paraId="20DE288C" w14:textId="77777777" w:rsidR="00E16ECB" w:rsidRDefault="00E16ECB">
      <w:pPr>
        <w:spacing w:after="0" w:line="259" w:lineRule="auto"/>
        <w:ind w:left="1075"/>
        <w:jc w:val="right"/>
        <w:rPr>
          <w:rFonts w:ascii="Times New Roman" w:hAnsi="Times New Roman"/>
          <w:sz w:val="24"/>
          <w:szCs w:val="24"/>
        </w:rPr>
      </w:pPr>
    </w:p>
    <w:p w14:paraId="05C647F2" w14:textId="77777777" w:rsidR="00E16ECB" w:rsidRDefault="00E16ECB">
      <w:pPr>
        <w:spacing w:after="0" w:line="259" w:lineRule="auto"/>
        <w:ind w:left="1075"/>
        <w:jc w:val="right"/>
        <w:rPr>
          <w:rFonts w:ascii="Times New Roman" w:hAnsi="Times New Roman"/>
          <w:sz w:val="24"/>
          <w:szCs w:val="24"/>
        </w:rPr>
      </w:pPr>
    </w:p>
    <w:p w14:paraId="22C2D486" w14:textId="77777777" w:rsidR="00E16ECB" w:rsidRDefault="00E16ECB">
      <w:pPr>
        <w:spacing w:after="0" w:line="259" w:lineRule="auto"/>
        <w:ind w:left="1075"/>
        <w:jc w:val="right"/>
        <w:rPr>
          <w:rFonts w:ascii="Times New Roman" w:hAnsi="Times New Roman"/>
          <w:sz w:val="24"/>
          <w:szCs w:val="24"/>
        </w:rPr>
      </w:pPr>
    </w:p>
    <w:p w14:paraId="275FE8B4" w14:textId="77777777" w:rsidR="00E16ECB" w:rsidRDefault="00E16ECB">
      <w:pPr>
        <w:spacing w:after="0" w:line="259" w:lineRule="auto"/>
        <w:ind w:left="1075"/>
        <w:jc w:val="right"/>
        <w:rPr>
          <w:rFonts w:ascii="Times New Roman" w:hAnsi="Times New Roman"/>
          <w:sz w:val="24"/>
          <w:szCs w:val="24"/>
        </w:rPr>
      </w:pPr>
    </w:p>
    <w:p w14:paraId="256F1AEF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3268F8A0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0016D5A4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070E9AF2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565AE964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78B880A7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592C80CD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1B561550" w14:textId="77777777" w:rsidR="00E16ECB" w:rsidRDefault="00E16ECB">
      <w:pPr>
        <w:spacing w:after="0" w:line="259" w:lineRule="auto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507C5390" w14:textId="77777777" w:rsidR="00E16ECB" w:rsidRDefault="00E16ECB">
      <w:pPr>
        <w:spacing w:after="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9E8950" w14:textId="77777777" w:rsidR="00E16ECB" w:rsidRDefault="00E16ECB">
      <w:pPr>
        <w:spacing w:after="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069F45" w14:textId="77777777" w:rsidR="00E16ECB" w:rsidRDefault="00E16ECB">
      <w:pPr>
        <w:spacing w:after="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1918C6" w14:textId="77777777" w:rsidR="00E16ECB" w:rsidRDefault="00556524">
      <w:pPr>
        <w:spacing w:after="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РАБОЧАЯ ПРОГРАММА УЧЕБНОЙ ДИСЦИПЛИНЫ</w:t>
      </w:r>
    </w:p>
    <w:p w14:paraId="73D81D66" w14:textId="77777777" w:rsidR="00E16ECB" w:rsidRDefault="00E16ECB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</w:p>
    <w:p w14:paraId="44ECB81B" w14:textId="77777777" w:rsidR="00E16ECB" w:rsidRDefault="00556524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ООД.01 РУССКИЙ ЯЗЫК</w:t>
      </w:r>
    </w:p>
    <w:p w14:paraId="485FCCEF" w14:textId="77777777" w:rsidR="00E16ECB" w:rsidRDefault="00E16ECB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</w:p>
    <w:p w14:paraId="1E45C099" w14:textId="77777777" w:rsidR="00E16ECB" w:rsidRDefault="00E16ECB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74FA63E7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44D78935" w14:textId="77777777" w:rsidR="00E16ECB" w:rsidRDefault="00E16ECB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1BB78C80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B95C099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B0A8CF7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ECEC26A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2D051887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378AB97A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5FFA4D44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207322A4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7C04A77F" w14:textId="77777777" w:rsidR="00E16ECB" w:rsidRDefault="00E16ECB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599A9CA2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1B77E977" w14:textId="77777777" w:rsidR="00E16ECB" w:rsidRDefault="00E16ECB">
      <w:pPr>
        <w:spacing w:after="21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244424F" w14:textId="77777777" w:rsidR="00E16ECB" w:rsidRDefault="00E16ECB">
      <w:pPr>
        <w:spacing w:after="21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FB0C6DC" w14:textId="77777777" w:rsidR="00E16ECB" w:rsidRDefault="00E16ECB">
      <w:pPr>
        <w:spacing w:after="21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BC9D0EB" w14:textId="77777777" w:rsidR="00E16ECB" w:rsidRDefault="00E16ECB">
      <w:pPr>
        <w:spacing w:after="21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3860AFE6" w14:textId="77777777" w:rsidR="00E16ECB" w:rsidRDefault="00E16ECB">
      <w:pPr>
        <w:spacing w:after="0" w:line="259" w:lineRule="auto"/>
        <w:ind w:left="3050" w:right="2683"/>
        <w:jc w:val="center"/>
        <w:rPr>
          <w:rFonts w:ascii="Times New Roman" w:hAnsi="Times New Roman"/>
          <w:sz w:val="24"/>
          <w:szCs w:val="24"/>
        </w:rPr>
      </w:pPr>
    </w:p>
    <w:p w14:paraId="7048CD03" w14:textId="376FE85D" w:rsidR="00E16ECB" w:rsidRDefault="00556524">
      <w:pPr>
        <w:spacing w:after="0" w:line="259" w:lineRule="auto"/>
        <w:ind w:left="3050" w:right="26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Красногорск, 202</w:t>
      </w:r>
      <w:r w:rsidR="00646D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</w:t>
      </w:r>
    </w:p>
    <w:p w14:paraId="33EDF0B7" w14:textId="77777777" w:rsidR="00E16ECB" w:rsidRDefault="00E16ECB">
      <w:pPr>
        <w:spacing w:after="0" w:line="259" w:lineRule="auto"/>
        <w:ind w:left="417"/>
        <w:jc w:val="center"/>
        <w:rPr>
          <w:rFonts w:ascii="Times New Roman" w:hAnsi="Times New Roman"/>
          <w:sz w:val="24"/>
          <w:szCs w:val="24"/>
        </w:rPr>
      </w:pPr>
    </w:p>
    <w:p w14:paraId="230B603A" w14:textId="723FE4D1" w:rsidR="00646D2C" w:rsidRPr="007168CE" w:rsidRDefault="00646D2C" w:rsidP="00646D2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68CE">
        <w:rPr>
          <w:rFonts w:ascii="Times New Roman" w:hAnsi="Times New Roman"/>
          <w:color w:val="0C0D0E"/>
          <w:spacing w:val="2"/>
          <w:sz w:val="24"/>
          <w:szCs w:val="24"/>
          <w:shd w:val="clear" w:color="auto" w:fill="FFFFFF"/>
        </w:rPr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Pr="007168CE">
        <w:rPr>
          <w:rStyle w:val="bold"/>
          <w:rFonts w:ascii="Times New Roman" w:eastAsia="Arial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«</w:t>
      </w:r>
      <w:r>
        <w:rPr>
          <w:rStyle w:val="bold"/>
          <w:rFonts w:ascii="Times New Roman" w:eastAsia="Arial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Русский язык</w:t>
      </w:r>
      <w:r w:rsidRPr="007168CE">
        <w:rPr>
          <w:rStyle w:val="bold"/>
          <w:rFonts w:ascii="Times New Roman" w:eastAsia="Arial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»</w:t>
      </w:r>
      <w:r w:rsidRPr="007168CE">
        <w:rPr>
          <w:rFonts w:ascii="Times New Roman" w:hAnsi="Times New Roman"/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14:paraId="704B9A0C" w14:textId="77777777" w:rsidR="00E16ECB" w:rsidRDefault="00E16ECB">
      <w:pPr>
        <w:pStyle w:val="aff6"/>
        <w:spacing w:before="8"/>
        <w:jc w:val="both"/>
        <w:rPr>
          <w:sz w:val="20"/>
        </w:rPr>
      </w:pPr>
    </w:p>
    <w:p w14:paraId="1F61C0D0" w14:textId="77777777" w:rsidR="00E16ECB" w:rsidRDefault="00556524">
      <w:pPr>
        <w:tabs>
          <w:tab w:val="left" w:pos="4334"/>
          <w:tab w:val="left" w:pos="6576"/>
          <w:tab w:val="left" w:pos="8225"/>
        </w:tabs>
        <w:ind w:right="4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Организация-разработчик: </w:t>
      </w:r>
      <w:r>
        <w:rPr>
          <w:rFonts w:ascii="Times New Roman" w:hAnsi="Times New Roman"/>
          <w:sz w:val="24"/>
          <w:szCs w:val="24"/>
        </w:rPr>
        <w:t xml:space="preserve">государственное бюджетное </w:t>
      </w:r>
      <w:r>
        <w:rPr>
          <w:rFonts w:ascii="Times New Roman" w:hAnsi="Times New Roman"/>
          <w:spacing w:val="-1"/>
          <w:sz w:val="24"/>
          <w:szCs w:val="24"/>
        </w:rPr>
        <w:t xml:space="preserve">профессиональное </w:t>
      </w:r>
      <w:r>
        <w:rPr>
          <w:rFonts w:ascii="Times New Roman" w:hAnsi="Times New Roman"/>
          <w:sz w:val="24"/>
          <w:szCs w:val="24"/>
        </w:rPr>
        <w:t>образовательное учреждение Московской области «Красногорский колледж».</w:t>
      </w:r>
    </w:p>
    <w:p w14:paraId="042EA82F" w14:textId="77777777" w:rsidR="00E16ECB" w:rsidRDefault="00556524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>: Краева Инна Юрьевна, к.п.н., преподаватель русского языка и литературы ГБПОУ МО «Красногорский колледж».</w:t>
      </w:r>
    </w:p>
    <w:p w14:paraId="0CF6C488" w14:textId="77777777" w:rsidR="00E16ECB" w:rsidRDefault="00E16ECB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</w:p>
    <w:p w14:paraId="3D654371" w14:textId="77777777" w:rsidR="00646D2C" w:rsidRDefault="00646D2C" w:rsidP="00646D2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646D2C" w14:paraId="63BC0017" w14:textId="77777777" w:rsidTr="00DC5E87">
        <w:trPr>
          <w:trHeight w:val="3081"/>
          <w:jc w:val="center"/>
        </w:trPr>
        <w:tc>
          <w:tcPr>
            <w:tcW w:w="5069" w:type="dxa"/>
          </w:tcPr>
          <w:p w14:paraId="70D910C0" w14:textId="77777777" w:rsidR="00646D2C" w:rsidRDefault="00646D2C" w:rsidP="00DC5E87">
            <w:pPr>
              <w:spacing w:after="0"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14:paraId="5264999F" w14:textId="77777777" w:rsidR="00646D2C" w:rsidRDefault="00646D2C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14:paraId="78665CF9" w14:textId="77777777" w:rsidR="00646D2C" w:rsidRDefault="00646D2C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14:paraId="0A09B219" w14:textId="77777777" w:rsidR="00646D2C" w:rsidRDefault="00646D2C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14:paraId="31022374" w14:textId="77777777" w:rsidR="00646D2C" w:rsidRDefault="00646D2C" w:rsidP="00DC5E87">
            <w:pPr>
              <w:spacing w:after="0"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14:paraId="3A16DFB9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14:paraId="1A919A18" w14:textId="77777777" w:rsidR="00646D2C" w:rsidRDefault="00646D2C" w:rsidP="00DC5E87">
            <w:pPr>
              <w:spacing w:after="147" w:line="252" w:lineRule="auto"/>
              <w:ind w:firstLine="142"/>
            </w:pPr>
          </w:p>
          <w:p w14:paraId="5ED1550C" w14:textId="77777777" w:rsidR="00646D2C" w:rsidRDefault="00646D2C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1FB88E65" w14:textId="77777777" w:rsidR="00646D2C" w:rsidRDefault="00646D2C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063B74CA" w14:textId="77777777" w:rsidR="00646D2C" w:rsidRDefault="00646D2C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14:paraId="31FC106C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2E0ECB10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14:paraId="0890F7C3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14:paraId="3C7DAA3D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3BF8BB0E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14:paraId="502CDA35" w14:textId="77777777" w:rsidR="00646D2C" w:rsidRDefault="00646D2C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14:paraId="5FDC8DE3" w14:textId="77777777" w:rsidR="00E16ECB" w:rsidRDefault="00E16ECB">
      <w:pPr>
        <w:pStyle w:val="aff6"/>
        <w:spacing w:before="75"/>
        <w:ind w:left="2952"/>
      </w:pPr>
    </w:p>
    <w:p w14:paraId="2B3C20E5" w14:textId="77777777" w:rsidR="00E16ECB" w:rsidRDefault="00E16ECB">
      <w:pPr>
        <w:pStyle w:val="aff6"/>
        <w:spacing w:before="75"/>
        <w:ind w:left="2952"/>
      </w:pPr>
    </w:p>
    <w:p w14:paraId="3CC6CC74" w14:textId="77777777" w:rsidR="00E16ECB" w:rsidRDefault="00E16ECB">
      <w:pPr>
        <w:pStyle w:val="aff6"/>
        <w:spacing w:before="75"/>
        <w:ind w:left="2952"/>
      </w:pPr>
    </w:p>
    <w:p w14:paraId="319E611F" w14:textId="77777777" w:rsidR="00E16ECB" w:rsidRDefault="00E16ECB">
      <w:pPr>
        <w:pStyle w:val="aff6"/>
        <w:spacing w:before="75"/>
        <w:ind w:left="2952"/>
      </w:pPr>
    </w:p>
    <w:p w14:paraId="517BBB89" w14:textId="77777777" w:rsidR="00935572" w:rsidRDefault="00935572">
      <w:pPr>
        <w:pStyle w:val="aff6"/>
        <w:spacing w:before="75"/>
        <w:ind w:left="2952"/>
      </w:pPr>
    </w:p>
    <w:p w14:paraId="0586C2A3" w14:textId="35C13E31" w:rsidR="00E16ECB" w:rsidRDefault="00556524">
      <w:pPr>
        <w:pStyle w:val="aff6"/>
        <w:spacing w:before="75"/>
        <w:ind w:left="2952"/>
      </w:pPr>
      <w:r>
        <w:t>СОДЕРЖАНИЕ</w:t>
      </w:r>
    </w:p>
    <w:p w14:paraId="1DE59EF7" w14:textId="77777777" w:rsidR="00E16ECB" w:rsidRDefault="00E16ECB">
      <w:pPr>
        <w:pStyle w:val="aff6"/>
        <w:rPr>
          <w:sz w:val="20"/>
        </w:rPr>
      </w:pPr>
    </w:p>
    <w:p w14:paraId="0D10229B" w14:textId="77777777" w:rsidR="00E16ECB" w:rsidRDefault="00E16ECB">
      <w:pPr>
        <w:pStyle w:val="aff6"/>
        <w:rPr>
          <w:sz w:val="20"/>
        </w:rPr>
      </w:pPr>
    </w:p>
    <w:p w14:paraId="3F0C429D" w14:textId="77777777" w:rsidR="00E16ECB" w:rsidRDefault="00E16ECB">
      <w:pPr>
        <w:pStyle w:val="aff6"/>
        <w:rPr>
          <w:sz w:val="20"/>
        </w:rPr>
      </w:pPr>
    </w:p>
    <w:p w14:paraId="5464649D" w14:textId="77777777" w:rsidR="00E16ECB" w:rsidRDefault="00E16ECB">
      <w:pPr>
        <w:pStyle w:val="aff6"/>
        <w:spacing w:before="6" w:after="1"/>
        <w:rPr>
          <w:sz w:val="12"/>
        </w:rPr>
      </w:pPr>
    </w:p>
    <w:tbl>
      <w:tblPr>
        <w:tblStyle w:val="TableNormal0"/>
        <w:tblW w:w="0" w:type="auto"/>
        <w:tblInd w:w="325" w:type="dxa"/>
        <w:tblLayout w:type="fixed"/>
        <w:tblLook w:val="01E0" w:firstRow="1" w:lastRow="1" w:firstColumn="1" w:lastColumn="1" w:noHBand="0" w:noVBand="0"/>
      </w:tblPr>
      <w:tblGrid>
        <w:gridCol w:w="7829"/>
        <w:gridCol w:w="946"/>
      </w:tblGrid>
      <w:tr w:rsidR="00E16ECB" w14:paraId="7682BC55" w14:textId="77777777">
        <w:trPr>
          <w:trHeight w:val="804"/>
        </w:trPr>
        <w:tc>
          <w:tcPr>
            <w:tcW w:w="7829" w:type="dxa"/>
          </w:tcPr>
          <w:p w14:paraId="2A74C43C" w14:textId="77777777" w:rsidR="00E16ECB" w:rsidRDefault="00556524">
            <w:pPr>
              <w:pStyle w:val="TableParagraph"/>
              <w:numPr>
                <w:ilvl w:val="0"/>
                <w:numId w:val="28"/>
              </w:numPr>
              <w:tabs>
                <w:tab w:val="left" w:pos="1791"/>
                <w:tab w:val="left" w:pos="4367"/>
                <w:tab w:val="left" w:pos="5809"/>
              </w:tabs>
              <w:spacing w:line="240" w:lineRule="auto"/>
              <w:ind w:left="560" w:right="462" w:hanging="360"/>
              <w:rPr>
                <w:sz w:val="24"/>
              </w:rPr>
            </w:pPr>
            <w:r>
              <w:rPr>
                <w:sz w:val="24"/>
              </w:rPr>
              <w:t xml:space="preserve">ОБЩАЯ ХАРАКТЕРИСТИКА РАБОЧЕЙ </w:t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ОБЩЕОБРАЗОВАТЕЛЬНОЙ ДИСЦИПЛИНЫ</w:t>
            </w:r>
          </w:p>
        </w:tc>
        <w:tc>
          <w:tcPr>
            <w:tcW w:w="946" w:type="dxa"/>
          </w:tcPr>
          <w:p w14:paraId="5C990C89" w14:textId="77777777" w:rsidR="00E16ECB" w:rsidRDefault="00556524">
            <w:pPr>
              <w:pStyle w:val="TableParagraph"/>
              <w:spacing w:line="311" w:lineRule="exact"/>
              <w:ind w:left="25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16ECB" w14:paraId="2A625C13" w14:textId="77777777">
        <w:trPr>
          <w:trHeight w:val="700"/>
        </w:trPr>
        <w:tc>
          <w:tcPr>
            <w:tcW w:w="7829" w:type="dxa"/>
          </w:tcPr>
          <w:p w14:paraId="107FFD8C" w14:textId="77777777" w:rsidR="00E16ECB" w:rsidRDefault="00556524">
            <w:pPr>
              <w:pStyle w:val="TableParagraph"/>
              <w:spacing w:line="240" w:lineRule="auto"/>
              <w:ind w:left="20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 xml:space="preserve">.   </w:t>
            </w:r>
            <w:r>
              <w:rPr>
                <w:sz w:val="24"/>
              </w:rPr>
              <w:t xml:space="preserve">СТРУКТУРА И СОДЕРЖАНИЕ </w:t>
            </w:r>
            <w:r>
              <w:rPr>
                <w:spacing w:val="-2"/>
                <w:sz w:val="24"/>
              </w:rPr>
              <w:t xml:space="preserve">ОБЩЕОБРАЗОВАТЕЛЬНОЙ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946" w:type="dxa"/>
          </w:tcPr>
          <w:p w14:paraId="192E904B" w14:textId="294DB42C" w:rsidR="00E16ECB" w:rsidRDefault="00EC39EC" w:rsidP="00EC39EC">
            <w:pPr>
              <w:pStyle w:val="TableParagraph"/>
              <w:spacing w:before="248" w:line="240" w:lineRule="auto"/>
              <w:ind w:left="255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16ECB" w14:paraId="24F2613A" w14:textId="77777777">
        <w:trPr>
          <w:trHeight w:val="804"/>
        </w:trPr>
        <w:tc>
          <w:tcPr>
            <w:tcW w:w="7829" w:type="dxa"/>
          </w:tcPr>
          <w:p w14:paraId="1A72FBAD" w14:textId="77777777" w:rsidR="00E16ECB" w:rsidRDefault="00556524">
            <w:pPr>
              <w:pStyle w:val="TableParagraph"/>
              <w:tabs>
                <w:tab w:val="left" w:pos="2058"/>
                <w:tab w:val="left" w:pos="4336"/>
                <w:tab w:val="left" w:pos="6239"/>
              </w:tabs>
              <w:spacing w:before="120" w:line="240" w:lineRule="auto"/>
              <w:ind w:left="560" w:right="460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>УСЛОВИЯ РЕАЛИЗАЦИИ ПРОГРАММЫ ОБЩЕОБРАЗОВАТЕЛЬНОЙ ДИСЦИПЛИНЫ</w:t>
            </w:r>
          </w:p>
        </w:tc>
        <w:tc>
          <w:tcPr>
            <w:tcW w:w="946" w:type="dxa"/>
          </w:tcPr>
          <w:p w14:paraId="482DED38" w14:textId="50E325F3" w:rsidR="00E16ECB" w:rsidRDefault="00EC39EC">
            <w:pPr>
              <w:pStyle w:val="TableParagraph"/>
              <w:spacing w:before="119" w:line="240" w:lineRule="auto"/>
              <w:ind w:left="445" w:right="181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E16ECB" w14:paraId="2CB4A2B1" w14:textId="77777777">
        <w:trPr>
          <w:trHeight w:val="674"/>
        </w:trPr>
        <w:tc>
          <w:tcPr>
            <w:tcW w:w="7829" w:type="dxa"/>
          </w:tcPr>
          <w:p w14:paraId="0188A66C" w14:textId="77777777" w:rsidR="00E16ECB" w:rsidRDefault="00556524">
            <w:pPr>
              <w:pStyle w:val="TableParagraph"/>
              <w:spacing w:before="102" w:line="270" w:lineRule="atLeast"/>
              <w:ind w:left="560" w:right="513" w:hanging="360"/>
              <w:rPr>
                <w:sz w:val="24"/>
              </w:rPr>
            </w:pPr>
            <w:r>
              <w:rPr>
                <w:sz w:val="24"/>
              </w:rPr>
              <w:t>4. КОНТРОЛЬ И ОЦЕНКА РЕЗУЛЬТАТОВ ОСВОЕНИЯ ОБЩЕОБРАЗОВАТЕЛЬНОЙ ДИСЦИПЛИНЫ</w:t>
            </w:r>
          </w:p>
        </w:tc>
        <w:tc>
          <w:tcPr>
            <w:tcW w:w="946" w:type="dxa"/>
          </w:tcPr>
          <w:p w14:paraId="7265211F" w14:textId="6D19ACEF" w:rsidR="00E16ECB" w:rsidRDefault="00EC39EC">
            <w:pPr>
              <w:pStyle w:val="TableParagraph"/>
              <w:spacing w:before="142" w:line="240" w:lineRule="auto"/>
              <w:ind w:left="445" w:right="181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bookmarkStart w:id="0" w:name="_GoBack"/>
            <w:bookmarkEnd w:id="0"/>
          </w:p>
        </w:tc>
      </w:tr>
    </w:tbl>
    <w:p w14:paraId="28D22C0E" w14:textId="77777777" w:rsidR="00E16ECB" w:rsidRDefault="0055652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 w:clear="all"/>
      </w:r>
    </w:p>
    <w:p w14:paraId="21F0E111" w14:textId="77777777" w:rsidR="00E16ECB" w:rsidRDefault="0055652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13637405"/>
      <w:bookmarkStart w:id="2" w:name="_Toc124938099"/>
      <w:bookmarkStart w:id="3" w:name="_Hlk125106965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1. Общая характеристика рабочей программы общеобразовательной дисциплины</w:t>
      </w:r>
      <w:bookmarkStart w:id="4" w:name="_Hlk124847644"/>
      <w:bookmarkEnd w:id="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«Русский язык»</w:t>
      </w:r>
      <w:bookmarkEnd w:id="2"/>
      <w:bookmarkEnd w:id="3"/>
      <w:bookmarkEnd w:id="4"/>
    </w:p>
    <w:p w14:paraId="30F703B2" w14:textId="77777777" w:rsidR="00E16ECB" w:rsidRDefault="00E16E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F559830" w14:textId="77777777" w:rsidR="00E16ECB" w:rsidRDefault="00556524">
      <w:pPr>
        <w:pStyle w:val="af0"/>
        <w:widowControl w:val="0"/>
        <w:numPr>
          <w:ilvl w:val="1"/>
          <w:numId w:val="20"/>
        </w:numPr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Место дисциплины в структуре основной профессиональной образовательной программы</w:t>
      </w:r>
    </w:p>
    <w:p w14:paraId="61BC18B7" w14:textId="5114A279" w:rsidR="00E16ECB" w:rsidRDefault="00556524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Общеобразовательная дисциплина «Русский язык» является обязательной частью общеобразовательного цикла образовательной программы СПО в соответствии с ФГОС по специальности </w:t>
      </w:r>
      <w:r w:rsidR="003A4C8C">
        <w:rPr>
          <w:rFonts w:ascii="Times New Roman" w:hAnsi="Times New Roman"/>
          <w:b/>
          <w:sz w:val="24"/>
          <w:szCs w:val="24"/>
        </w:rPr>
        <w:t>10.02.05 Обеспечение информационной безопасности автоматизированных систем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базе основного общего образования с получением среднего общего образования (СОО).</w:t>
      </w:r>
    </w:p>
    <w:p w14:paraId="080D15ED" w14:textId="77777777" w:rsidR="00E16ECB" w:rsidRDefault="00556524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рабочей программы разработано на основе синхронизации образовательных результатов ФГОС СПО и ФГОС ССО с учетом профессиональной направленности.</w:t>
      </w:r>
    </w:p>
    <w:p w14:paraId="790ED8B8" w14:textId="77777777" w:rsidR="00E16ECB" w:rsidRDefault="00E16EC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99D10D1" w14:textId="77777777" w:rsidR="00E16ECB" w:rsidRDefault="00556524">
      <w:pPr>
        <w:pStyle w:val="af0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Цели и планируемые результаты освоения дисциплины:</w:t>
      </w:r>
    </w:p>
    <w:p w14:paraId="299AF313" w14:textId="77777777" w:rsidR="00E16ECB" w:rsidRDefault="00E16E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6BEEE1" w14:textId="77777777" w:rsidR="00E16ECB" w:rsidRDefault="0055652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1.2.1. Цель общеобразовательной дисциплины </w:t>
      </w:r>
    </w:p>
    <w:p w14:paraId="1FB7F273" w14:textId="77777777" w:rsidR="00E16ECB" w:rsidRDefault="00556524">
      <w:pPr>
        <w:spacing w:after="0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Цель дисциплины «Русский язык»: </w:t>
      </w:r>
      <w:bookmarkStart w:id="5" w:name="_heading=h.tyjcwt"/>
      <w:bookmarkEnd w:id="5"/>
      <w:r>
        <w:rPr>
          <w:rFonts w:ascii="Times New Roman" w:hAnsi="Times New Roman"/>
          <w:bCs/>
          <w:sz w:val="24"/>
          <w:szCs w:val="24"/>
        </w:rPr>
        <w:t>сформировать у обучающихся знания и умения в области языка, навыки их применения в практической профессиональной деятельности.</w:t>
      </w:r>
    </w:p>
    <w:p w14:paraId="6EDCEEE8" w14:textId="77777777" w:rsidR="00E16ECB" w:rsidRDefault="00E16ECB">
      <w:pPr>
        <w:spacing w:after="0"/>
        <w:ind w:left="57" w:right="57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C61EE9" w14:textId="77777777" w:rsidR="00E16ECB" w:rsidRDefault="0055652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1.2.2. Планируемые результаты освоения общеобразовательной дисциплины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 в соответствии с ФГОС СПО и на основе ФГОС СОО</w:t>
      </w:r>
    </w:p>
    <w:p w14:paraId="479CA863" w14:textId="77777777" w:rsidR="00E16ECB" w:rsidRDefault="00556524">
      <w:pPr>
        <w:spacing w:after="0"/>
        <w:ind w:left="57" w:right="57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Особое значение дисциплина имеет при формировании и развитии ОК и ПК</w:t>
      </w:r>
      <w:r>
        <w:rPr>
          <w:rFonts w:ascii="Times New Roman" w:hAnsi="Times New Roman"/>
          <w:i/>
          <w:sz w:val="24"/>
          <w:szCs w:val="24"/>
        </w:rPr>
        <w:t xml:space="preserve">. </w:t>
      </w:r>
    </w:p>
    <w:p w14:paraId="5FF4AC57" w14:textId="77777777" w:rsidR="00E16ECB" w:rsidRDefault="00E16ECB">
      <w:pPr>
        <w:spacing w:after="60" w:line="240" w:lineRule="auto"/>
        <w:ind w:left="57" w:right="57"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8845F4B" w14:textId="77777777" w:rsidR="00E16ECB" w:rsidRDefault="00556524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br w:type="page" w:clear="all"/>
      </w:r>
    </w:p>
    <w:p w14:paraId="1948AA59" w14:textId="77777777" w:rsidR="00E16ECB" w:rsidRDefault="00E16ECB">
      <w:pPr>
        <w:spacing w:after="60" w:line="240" w:lineRule="auto"/>
        <w:ind w:left="57" w:right="57" w:firstLine="709"/>
        <w:jc w:val="both"/>
        <w:rPr>
          <w:rFonts w:ascii="Times New Roman" w:hAnsi="Times New Roman"/>
          <w:i/>
          <w:sz w:val="28"/>
          <w:szCs w:val="28"/>
        </w:rPr>
        <w:sectPr w:rsidR="00E16ECB">
          <w:footerReference w:type="default" r:id="rId9"/>
          <w:type w:val="continuous"/>
          <w:pgSz w:w="11906" w:h="16838"/>
          <w:pgMar w:top="1134" w:right="851" w:bottom="1134" w:left="1701" w:header="709" w:footer="709" w:gutter="0"/>
          <w:cols w:space="720"/>
          <w:titlePg/>
          <w:docGrid w:linePitch="360"/>
        </w:sect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5953"/>
        <w:gridCol w:w="6237"/>
      </w:tblGrid>
      <w:tr w:rsidR="00E16ECB" w14:paraId="60CB6A07" w14:textId="77777777">
        <w:trPr>
          <w:trHeight w:val="699"/>
          <w:jc w:val="center"/>
        </w:trPr>
        <w:tc>
          <w:tcPr>
            <w:tcW w:w="2547" w:type="dxa"/>
            <w:vMerge w:val="restart"/>
            <w:vAlign w:val="center"/>
          </w:tcPr>
          <w:p w14:paraId="13BBD39A" w14:textId="77777777" w:rsidR="00E16ECB" w:rsidRDefault="0055652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lastRenderedPageBreak/>
              <w:t xml:space="preserve">Код и наименование формируемых компетенций </w:t>
            </w:r>
          </w:p>
        </w:tc>
        <w:tc>
          <w:tcPr>
            <w:tcW w:w="12190" w:type="dxa"/>
            <w:gridSpan w:val="2"/>
            <w:vAlign w:val="center"/>
          </w:tcPr>
          <w:p w14:paraId="27B1886C" w14:textId="77777777" w:rsidR="00E16ECB" w:rsidRDefault="0055652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E16ECB" w14:paraId="05BE0F66" w14:textId="77777777">
        <w:trPr>
          <w:trHeight w:val="554"/>
          <w:jc w:val="center"/>
        </w:trPr>
        <w:tc>
          <w:tcPr>
            <w:tcW w:w="2547" w:type="dxa"/>
            <w:vMerge/>
            <w:vAlign w:val="center"/>
          </w:tcPr>
          <w:p w14:paraId="76AF83BA" w14:textId="77777777" w:rsidR="00E16ECB" w:rsidRDefault="00E16ECB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14:paraId="465D7A12" w14:textId="77777777" w:rsidR="00E16ECB" w:rsidRDefault="0055652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Общие</w:t>
            </w:r>
          </w:p>
        </w:tc>
        <w:tc>
          <w:tcPr>
            <w:tcW w:w="6237" w:type="dxa"/>
            <w:vAlign w:val="center"/>
          </w:tcPr>
          <w:p w14:paraId="0B20D5FD" w14:textId="77777777" w:rsidR="00E16ECB" w:rsidRDefault="0055652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Дисциплинарные (предметные)</w:t>
            </w:r>
          </w:p>
        </w:tc>
      </w:tr>
      <w:tr w:rsidR="00E16ECB" w14:paraId="35E682D8" w14:textId="77777777">
        <w:trPr>
          <w:trHeight w:val="560"/>
          <w:jc w:val="center"/>
        </w:trPr>
        <w:tc>
          <w:tcPr>
            <w:tcW w:w="2547" w:type="dxa"/>
          </w:tcPr>
          <w:p w14:paraId="67617047" w14:textId="77777777" w:rsidR="00E16ECB" w:rsidRDefault="00556524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5953" w:type="dxa"/>
          </w:tcPr>
          <w:p w14:paraId="201D44C9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1DE4A990" w14:textId="77777777" w:rsidR="00E16ECB" w:rsidRDefault="00556524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 овладение навыками учебно-исследовательской, проектной и социальной деятельности;</w:t>
            </w:r>
          </w:p>
          <w:p w14:paraId="6849CB48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Овладение универсальными коммуникативными действиями:</w:t>
            </w:r>
          </w:p>
          <w:p w14:paraId="72087E6B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808080"/>
                <w:sz w:val="23"/>
                <w:szCs w:val="23"/>
              </w:rPr>
              <w:t>б)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совместная деятельность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:</w:t>
            </w:r>
          </w:p>
          <w:p w14:paraId="4AE6B2FA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понимать и использовать преимущества командной и индивидуальной работы;</w:t>
            </w:r>
          </w:p>
          <w:p w14:paraId="0F6CEE13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60F60CCB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5A55A2EF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225886D7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Овладение универсальными регулятивными действиями:</w:t>
            </w:r>
          </w:p>
          <w:p w14:paraId="39399BAE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808080"/>
                <w:sz w:val="23"/>
                <w:szCs w:val="23"/>
              </w:rPr>
              <w:t>г</w:t>
            </w:r>
            <w:r>
              <w:rPr>
                <w:rFonts w:ascii="Times New Roman" w:hAnsi="Times New Roman"/>
                <w:b/>
                <w:bCs/>
                <w:color w:val="808080"/>
                <w:sz w:val="23"/>
                <w:szCs w:val="23"/>
              </w:rPr>
              <w:t>)</w:t>
            </w: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 принятие себя и других людей:</w:t>
            </w:r>
          </w:p>
          <w:p w14:paraId="7216372D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принимать мотивы и аргументы других людей при анализе результатов деятельности;</w:t>
            </w:r>
          </w:p>
          <w:p w14:paraId="594FB8CD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признавать свое право и право других людей на ошибки;</w:t>
            </w:r>
          </w:p>
          <w:p w14:paraId="62716943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6237" w:type="dxa"/>
          </w:tcPr>
          <w:p w14:paraId="33E0128C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>-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уметь 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(объем устных монологических высказываний – не менее 100 слов, объем диалогического высказывания – не менее 7-8 реплик); уметь выступать публично, представлять результаты учебно-исследовательской и проектной деятельности; использовать образовательные информационно-коммуникационные инструменты и ресурсы для решения учебных задач;</w:t>
            </w:r>
          </w:p>
          <w:p w14:paraId="36344B38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сформировать представления об аспектах культуры речи: нормативном, коммуникативном и этическом; сформировать системы знаний о номах современного русского литературного языка и их основных видах (орфоэпические, лексические, грамматические, стилистические; уметь применять знание норм современного русского литературного языка в речевой практике, корректировать устные и письменные высказывания; обобщать знания об основных правилах орфографии и пунктуации, уметь применять правила орфографии и пунктуации в практике письма; уметь работать со словарями и справочниками, в том числе академическими словарями и справочниками в электронном формате;</w:t>
            </w:r>
          </w:p>
          <w:p w14:paraId="0F366C54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уметь использовать правила русского речевого этикета в социально-культурной, учебно-научной, официально-деловой сферах общения, в повседневном общении, интернет-коммуникации.</w:t>
            </w:r>
          </w:p>
        </w:tc>
      </w:tr>
      <w:tr w:rsidR="00E16ECB" w14:paraId="7D2C5FEC" w14:textId="77777777">
        <w:trPr>
          <w:trHeight w:val="3109"/>
          <w:jc w:val="center"/>
        </w:trPr>
        <w:tc>
          <w:tcPr>
            <w:tcW w:w="2547" w:type="dxa"/>
          </w:tcPr>
          <w:p w14:paraId="67367860" w14:textId="31488100" w:rsidR="00E16ECB" w:rsidRDefault="00556524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lastRenderedPageBreak/>
              <w:t xml:space="preserve">ОК 05. </w:t>
            </w:r>
            <w:r>
              <w:rPr>
                <w:rFonts w:ascii="Times New Roman" w:eastAsia="Calibri" w:hAnsi="Times New Roman"/>
                <w:sz w:val="23"/>
                <w:szCs w:val="23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5953" w:type="dxa"/>
          </w:tcPr>
          <w:p w14:paraId="2FB4E7E6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  <w:t>В области эстетического воспитания:</w:t>
            </w:r>
          </w:p>
          <w:p w14:paraId="4A31210B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59CD8F91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E098F15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0FC2F791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45A02E79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Овладение универсальными коммуникативными действиями:</w:t>
            </w:r>
          </w:p>
          <w:p w14:paraId="2D23A5A9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808080"/>
                <w:sz w:val="23"/>
                <w:szCs w:val="23"/>
              </w:rPr>
              <w:t>а)</w:t>
            </w: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 общение:</w:t>
            </w:r>
          </w:p>
          <w:p w14:paraId="4B9705BB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осуществлять коммуникации во всех сферах жизни;</w:t>
            </w:r>
          </w:p>
          <w:p w14:paraId="7BC3BFC1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1FA053BD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237" w:type="dxa"/>
          </w:tcPr>
          <w:p w14:paraId="64B9409E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>- сформировать представления о функциях русского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сформировать ценностное отношение к русскому языку;</w:t>
            </w:r>
          </w:p>
          <w:p w14:paraId="31F0C7C3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 xml:space="preserve">- сформировать знаний о признаках текста, его структуре, видах информации в тексте; уметь понимать, анализировать и комментировать основную и дополнительную, явную и скрытую (подтекстовую) информацию текстов, воспринимаемых зрительно и (или) на слух; выявлять логико-смысловые отношения между предложениями в тексте; создавать тексты разных функционально-смысловых типов; тексты научного, публицистического, официально-делового стилей разных жанров (объем сочинения не менее 150 слов); </w:t>
            </w:r>
          </w:p>
        </w:tc>
      </w:tr>
      <w:tr w:rsidR="00E16ECB" w14:paraId="188737AE" w14:textId="77777777">
        <w:trPr>
          <w:trHeight w:val="3352"/>
          <w:jc w:val="center"/>
        </w:trPr>
        <w:tc>
          <w:tcPr>
            <w:tcW w:w="2547" w:type="dxa"/>
          </w:tcPr>
          <w:p w14:paraId="2A68EA01" w14:textId="77777777" w:rsidR="00E16ECB" w:rsidRDefault="00556524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 xml:space="preserve">ОК 10. </w:t>
            </w:r>
            <w:r>
              <w:rPr>
                <w:rFonts w:ascii="Times New Roman" w:eastAsia="Calibri" w:hAnsi="Times New Roman"/>
                <w:sz w:val="23"/>
                <w:szCs w:val="23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953" w:type="dxa"/>
          </w:tcPr>
          <w:p w14:paraId="15E5F937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14:paraId="32966615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  <w:t>В области ценности научного познания:</w:t>
            </w:r>
          </w:p>
          <w:p w14:paraId="4ED708D2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2A7A4E49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14:paraId="311A12DF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5052D25F" w14:textId="77777777" w:rsidR="00E16ECB" w:rsidRDefault="00556524">
            <w:pPr>
              <w:spacing w:after="0" w:line="240" w:lineRule="auto"/>
              <w:jc w:val="both"/>
              <w:rPr>
                <w:rStyle w:val="dt-m"/>
                <w:rFonts w:ascii="Times New Roman" w:eastAsiaTheme="majorEastAsia" w:hAnsi="Times New Roman"/>
                <w:b/>
                <w:bCs/>
                <w:color w:val="80808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  <w:lastRenderedPageBreak/>
              <w:t>Овладение универсальными учебными познавательными действиями:</w:t>
            </w:r>
          </w:p>
          <w:p w14:paraId="145D6CCB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Style w:val="dt-m"/>
                <w:rFonts w:ascii="Times New Roman" w:eastAsiaTheme="majorEastAsia" w:hAnsi="Times New Roman"/>
                <w:b/>
                <w:bCs/>
                <w:color w:val="808080"/>
                <w:sz w:val="23"/>
                <w:szCs w:val="23"/>
                <w:shd w:val="clear" w:color="auto" w:fill="FFFFFF"/>
              </w:rPr>
              <w:t>б)</w:t>
            </w: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  <w:t> базовые исследовательские действия:</w:t>
            </w:r>
          </w:p>
          <w:p w14:paraId="5F2358E6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6A164F63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14:paraId="74F06F04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14:paraId="46DFD56D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формирование научного типа мышления, владение научной терминологией, ключевыми понятиями и методами;</w:t>
            </w:r>
          </w:p>
          <w:p w14:paraId="140BA2DF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237" w:type="dxa"/>
          </w:tcPr>
          <w:p w14:paraId="1D740A8C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lastRenderedPageBreak/>
              <w:t>- уметь использовать разные виды чтения и аудирования, приемы информационно-смысловой переработки прочитанных и прослушанных текстов, включая гипертекст, графику, инфографику и другое (объем текста для чтения – 450-500 слов; объем прослушанного или прочитанного текста для пересказа от 250 до 300 слов); уметь создавать вторичные тексты (тезисы, аннотация, отзыв, рецензия и другое);</w:t>
            </w:r>
          </w:p>
          <w:p w14:paraId="07C565EB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  <w:t xml:space="preserve">- обобщить знания о языке как системе, его основных единицах и уровнях: обогащение словарного запаса, расширение объема используемых в речи грамматических языковых средств; уметь анализировать единицы разных уровней, тексты разных функционально-смысловых типов, функциональных разновидностей языка (разговорная речь, функциональные стили, язык художественной литературы), </w:t>
            </w:r>
            <w:r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  <w:lastRenderedPageBreak/>
              <w:t>различной жанровой принадлежности; сформированность представлений о формах существования национального русского языка; знаний о признаках литературного языка и его роли в обществе;</w:t>
            </w:r>
          </w:p>
          <w:p w14:paraId="3AE39FAB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  <w:t>- обобщить знания о функциональных разновидностях языка: разговорной речи, функциональных стилях (научный, публицистический, официально-деловой), языке художественной литературы; совершенствование умений распознавать, анализировать и комментировать тексты различных функциональных разновидностей языка (разговорная речь, функциональные стили, язык художественной литературы);</w:t>
            </w:r>
          </w:p>
          <w:p w14:paraId="49713EE8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bCs/>
                <w:iCs/>
                <w:sz w:val="23"/>
                <w:szCs w:val="23"/>
              </w:rPr>
              <w:t>- обобщить знания об изобразительно-выразительных средствах русского языка; совершенствование умений определять изобразительно-выразительные средства языка в тексте</w:t>
            </w:r>
          </w:p>
        </w:tc>
      </w:tr>
      <w:tr w:rsidR="00E16ECB" w14:paraId="1EA701E2" w14:textId="77777777">
        <w:trPr>
          <w:trHeight w:val="2575"/>
          <w:jc w:val="center"/>
        </w:trPr>
        <w:tc>
          <w:tcPr>
            <w:tcW w:w="2547" w:type="dxa"/>
          </w:tcPr>
          <w:p w14:paraId="5985C1AD" w14:textId="507BFEA8" w:rsidR="00E16ECB" w:rsidRPr="000C3775" w:rsidRDefault="000C3775">
            <w:pPr>
              <w:spacing w:after="0" w:line="240" w:lineRule="auto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 w:rsidRPr="000C3775">
              <w:rPr>
                <w:rFonts w:ascii="Times New Roman" w:hAnsi="Times New Roman"/>
                <w:sz w:val="23"/>
                <w:szCs w:val="23"/>
              </w:rPr>
              <w:lastRenderedPageBreak/>
              <w:t>ПК 2.4. Осуществлять обработку, хранение и передачу информации ограниченного доступа.</w:t>
            </w:r>
          </w:p>
        </w:tc>
        <w:tc>
          <w:tcPr>
            <w:tcW w:w="5953" w:type="dxa"/>
          </w:tcPr>
          <w:p w14:paraId="7B63ED20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-формирование мировоззрения, соответствующего современному уровню развития науки и общественной практики;</w:t>
            </w:r>
          </w:p>
          <w:p w14:paraId="438CD850" w14:textId="77777777" w:rsidR="00E16ECB" w:rsidRDefault="0055652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низ различных источников.</w:t>
            </w:r>
          </w:p>
        </w:tc>
        <w:tc>
          <w:tcPr>
            <w:tcW w:w="6237" w:type="dxa"/>
          </w:tcPr>
          <w:p w14:paraId="0D53604A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>-уметь понимать проблему, выдвигать гипотезу, структурировать материал;</w:t>
            </w:r>
          </w:p>
          <w:p w14:paraId="52A1A796" w14:textId="77777777" w:rsidR="00E16ECB" w:rsidRDefault="00556524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>-уметь работать с различными источниками информации, находить ее, анализировать, использовать в самостоятельной деятельности.</w:t>
            </w:r>
          </w:p>
        </w:tc>
      </w:tr>
      <w:tr w:rsidR="00E16ECB" w14:paraId="61A0BCF0" w14:textId="77777777">
        <w:trPr>
          <w:trHeight w:val="559"/>
          <w:jc w:val="center"/>
        </w:trPr>
        <w:tc>
          <w:tcPr>
            <w:tcW w:w="2547" w:type="dxa"/>
          </w:tcPr>
          <w:p w14:paraId="07FFED28" w14:textId="50DBDB44" w:rsidR="00E16ECB" w:rsidRPr="000C3775" w:rsidRDefault="000C37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0C3775">
              <w:rPr>
                <w:rFonts w:ascii="Times New Roman" w:hAnsi="Times New Roman"/>
                <w:sz w:val="23"/>
                <w:szCs w:val="23"/>
              </w:rPr>
              <w:t>ПК 2.5. Уничтожать информацию и носители информации с использованием программных и программно-аппаратных средств.</w:t>
            </w:r>
          </w:p>
        </w:tc>
        <w:tc>
          <w:tcPr>
            <w:tcW w:w="5953" w:type="dxa"/>
          </w:tcPr>
          <w:p w14:paraId="0039D7E6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осуществлять поиск, анализ и оценку информации, необходимой для постановки и решения профессиональных задач;</w:t>
            </w:r>
          </w:p>
          <w:p w14:paraId="461C4728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14:paraId="45E290A4" w14:textId="77777777" w:rsidR="00E16ECB" w:rsidRDefault="00E16E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6237" w:type="dxa"/>
          </w:tcPr>
          <w:p w14:paraId="1FD3B3E7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-уметь работать с документами отраслевой направленности; собирать, обрабатывать и анализировать информацию, опираясь на понятия о нормах русского литературного языка;</w:t>
            </w:r>
          </w:p>
          <w:p w14:paraId="17A973F8" w14:textId="77777777" w:rsidR="00E16ECB" w:rsidRDefault="005565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-уметь пользоваться профессиональной документацией на государственном языке.</w:t>
            </w:r>
          </w:p>
          <w:p w14:paraId="5AD2BCC5" w14:textId="77777777" w:rsidR="00E16ECB" w:rsidRDefault="00E16E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</w:tbl>
    <w:p w14:paraId="6E7D2830" w14:textId="77777777" w:rsidR="00E16ECB" w:rsidRDefault="00E16ECB">
      <w:pPr>
        <w:rPr>
          <w:rFonts w:ascii="Times New Roman" w:hAnsi="Times New Roman"/>
          <w:sz w:val="28"/>
          <w:szCs w:val="28"/>
        </w:rPr>
        <w:sectPr w:rsidR="00E16ECB">
          <w:pgSz w:w="16838" w:h="11906" w:orient="landscape"/>
          <w:pgMar w:top="1134" w:right="1134" w:bottom="851" w:left="851" w:header="709" w:footer="709" w:gutter="0"/>
          <w:cols w:space="720"/>
          <w:docGrid w:linePitch="360"/>
        </w:sectPr>
      </w:pPr>
    </w:p>
    <w:p w14:paraId="72DCE4C6" w14:textId="77777777" w:rsidR="00D335D8" w:rsidRDefault="00D335D8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124938100"/>
    </w:p>
    <w:p w14:paraId="1F41757F" w14:textId="77777777" w:rsidR="00D335D8" w:rsidRDefault="00D335D8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2D453C77" w14:textId="77777777" w:rsidR="00D335D8" w:rsidRDefault="00D335D8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42D64F7" w14:textId="77777777" w:rsidR="00D335D8" w:rsidRDefault="00D335D8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C87395C" w14:textId="77777777" w:rsidR="00D335D8" w:rsidRDefault="00D335D8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27BB3F2" w14:textId="77777777" w:rsidR="00E16ECB" w:rsidRDefault="00556524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2. Структура и содержание общеобразовательной дисциплины</w:t>
      </w:r>
      <w:bookmarkEnd w:id="6"/>
    </w:p>
    <w:p w14:paraId="6EB32427" w14:textId="77777777" w:rsidR="00E16ECB" w:rsidRDefault="00E16EC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97ED2D1" w14:textId="77777777" w:rsidR="00E16ECB" w:rsidRDefault="0055652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p w14:paraId="416A966F" w14:textId="77777777" w:rsidR="00E16ECB" w:rsidRDefault="00E16E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StGen5"/>
        <w:tblW w:w="9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5"/>
        <w:gridCol w:w="1844"/>
      </w:tblGrid>
      <w:tr w:rsidR="00E16ECB" w14:paraId="27C740D6" w14:textId="77777777">
        <w:trPr>
          <w:trHeight w:val="485"/>
        </w:trPr>
        <w:tc>
          <w:tcPr>
            <w:tcW w:w="7945" w:type="dxa"/>
            <w:shd w:val="clear" w:color="auto" w:fill="auto"/>
          </w:tcPr>
          <w:p w14:paraId="3119F97D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4" w:type="dxa"/>
            <w:shd w:val="clear" w:color="auto" w:fill="auto"/>
          </w:tcPr>
          <w:p w14:paraId="4C851018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Объем в часах</w:t>
            </w:r>
          </w:p>
        </w:tc>
      </w:tr>
      <w:tr w:rsidR="00E16ECB" w14:paraId="0D130BBC" w14:textId="77777777">
        <w:trPr>
          <w:trHeight w:val="485"/>
        </w:trPr>
        <w:tc>
          <w:tcPr>
            <w:tcW w:w="7945" w:type="dxa"/>
            <w:shd w:val="clear" w:color="auto" w:fill="auto"/>
          </w:tcPr>
          <w:p w14:paraId="220F1C99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1844" w:type="dxa"/>
            <w:shd w:val="clear" w:color="auto" w:fill="auto"/>
          </w:tcPr>
          <w:p w14:paraId="38C8DEAB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E16ECB" w14:paraId="6DCA74A8" w14:textId="77777777">
        <w:trPr>
          <w:trHeight w:val="485"/>
        </w:trPr>
        <w:tc>
          <w:tcPr>
            <w:tcW w:w="7945" w:type="dxa"/>
            <w:shd w:val="clear" w:color="auto" w:fill="auto"/>
          </w:tcPr>
          <w:p w14:paraId="2EB5D4F5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</w:t>
            </w:r>
          </w:p>
        </w:tc>
        <w:tc>
          <w:tcPr>
            <w:tcW w:w="1844" w:type="dxa"/>
            <w:shd w:val="clear" w:color="auto" w:fill="auto"/>
          </w:tcPr>
          <w:p w14:paraId="10B7948C" w14:textId="77777777" w:rsidR="00E16ECB" w:rsidRDefault="00E16ECB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6ECB" w14:paraId="4F973D70" w14:textId="77777777">
        <w:trPr>
          <w:trHeight w:val="485"/>
        </w:trPr>
        <w:tc>
          <w:tcPr>
            <w:tcW w:w="7945" w:type="dxa"/>
            <w:shd w:val="clear" w:color="auto" w:fill="auto"/>
          </w:tcPr>
          <w:p w14:paraId="0AEA3AE9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Основное содержание</w:t>
            </w:r>
          </w:p>
        </w:tc>
        <w:tc>
          <w:tcPr>
            <w:tcW w:w="1844" w:type="dxa"/>
            <w:shd w:val="clear" w:color="auto" w:fill="auto"/>
          </w:tcPr>
          <w:p w14:paraId="56E2A315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E16ECB" w14:paraId="01E160EE" w14:textId="77777777">
        <w:trPr>
          <w:trHeight w:val="517"/>
        </w:trPr>
        <w:tc>
          <w:tcPr>
            <w:tcW w:w="9789" w:type="dxa"/>
            <w:gridSpan w:val="2"/>
            <w:vAlign w:val="center"/>
          </w:tcPr>
          <w:p w14:paraId="781CBF3C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E16ECB" w14:paraId="3F9CBB2F" w14:textId="77777777">
        <w:trPr>
          <w:trHeight w:val="517"/>
        </w:trPr>
        <w:tc>
          <w:tcPr>
            <w:tcW w:w="7945" w:type="dxa"/>
            <w:vAlign w:val="center"/>
          </w:tcPr>
          <w:p w14:paraId="3E502EF4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44" w:type="dxa"/>
            <w:vAlign w:val="center"/>
          </w:tcPr>
          <w:p w14:paraId="25260BBB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E16ECB" w14:paraId="68E1754D" w14:textId="77777777">
        <w:trPr>
          <w:trHeight w:val="517"/>
        </w:trPr>
        <w:tc>
          <w:tcPr>
            <w:tcW w:w="7945" w:type="dxa"/>
            <w:vAlign w:val="center"/>
          </w:tcPr>
          <w:p w14:paraId="7AC5C107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44" w:type="dxa"/>
            <w:vAlign w:val="center"/>
          </w:tcPr>
          <w:p w14:paraId="0F8B2A46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E16ECB" w14:paraId="031BC0A0" w14:textId="77777777">
        <w:trPr>
          <w:trHeight w:val="517"/>
        </w:trPr>
        <w:tc>
          <w:tcPr>
            <w:tcW w:w="7945" w:type="dxa"/>
            <w:vAlign w:val="center"/>
          </w:tcPr>
          <w:p w14:paraId="2C5DFBD1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Профессионально ориентированное содержание (содержание прикладного модуля)</w:t>
            </w:r>
          </w:p>
        </w:tc>
        <w:tc>
          <w:tcPr>
            <w:tcW w:w="1844" w:type="dxa"/>
            <w:vAlign w:val="center"/>
          </w:tcPr>
          <w:p w14:paraId="2C924988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E16ECB" w14:paraId="0C53DCDA" w14:textId="77777777">
        <w:trPr>
          <w:trHeight w:val="517"/>
        </w:trPr>
        <w:tc>
          <w:tcPr>
            <w:tcW w:w="7945" w:type="dxa"/>
            <w:vAlign w:val="center"/>
          </w:tcPr>
          <w:p w14:paraId="5AB961E9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  <w:tc>
          <w:tcPr>
            <w:tcW w:w="1844" w:type="dxa"/>
            <w:vAlign w:val="center"/>
          </w:tcPr>
          <w:p w14:paraId="14EE12CC" w14:textId="77777777" w:rsidR="00E16ECB" w:rsidRDefault="00E16ECB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ECB" w14:paraId="7662ED6B" w14:textId="77777777">
        <w:trPr>
          <w:trHeight w:val="517"/>
        </w:trPr>
        <w:tc>
          <w:tcPr>
            <w:tcW w:w="7945" w:type="dxa"/>
            <w:vAlign w:val="center"/>
          </w:tcPr>
          <w:p w14:paraId="084C4847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44" w:type="dxa"/>
            <w:vAlign w:val="center"/>
          </w:tcPr>
          <w:p w14:paraId="717D7E4B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6ECB" w14:paraId="613C52FE" w14:textId="77777777">
        <w:trPr>
          <w:trHeight w:val="517"/>
        </w:trPr>
        <w:tc>
          <w:tcPr>
            <w:tcW w:w="7945" w:type="dxa"/>
            <w:vAlign w:val="center"/>
          </w:tcPr>
          <w:p w14:paraId="4C3B0A8C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44" w:type="dxa"/>
            <w:vAlign w:val="center"/>
          </w:tcPr>
          <w:p w14:paraId="10106D43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6ECB" w14:paraId="123D3B58" w14:textId="77777777">
        <w:trPr>
          <w:trHeight w:val="68"/>
        </w:trPr>
        <w:tc>
          <w:tcPr>
            <w:tcW w:w="7945" w:type="dxa"/>
            <w:vAlign w:val="center"/>
          </w:tcPr>
          <w:p w14:paraId="6248C831" w14:textId="77777777" w:rsidR="00E16ECB" w:rsidRDefault="00556524">
            <w:pPr>
              <w:spacing w:line="276" w:lineRule="auto"/>
              <w:ind w:left="57" w:right="57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аттестация, в том числе</w:t>
            </w:r>
          </w:p>
        </w:tc>
        <w:tc>
          <w:tcPr>
            <w:tcW w:w="1844" w:type="dxa"/>
            <w:vAlign w:val="center"/>
          </w:tcPr>
          <w:p w14:paraId="1D34EB8D" w14:textId="77777777" w:rsidR="00E16ECB" w:rsidRDefault="00556524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E16ECB" w14:paraId="52B40AC7" w14:textId="77777777">
        <w:trPr>
          <w:trHeight w:val="68"/>
        </w:trPr>
        <w:tc>
          <w:tcPr>
            <w:tcW w:w="7945" w:type="dxa"/>
            <w:vAlign w:val="center"/>
          </w:tcPr>
          <w:p w14:paraId="521A5E82" w14:textId="77777777" w:rsidR="00E16ECB" w:rsidRDefault="00556524">
            <w:pPr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в рамках экзаменационной сессии</w:t>
            </w:r>
          </w:p>
        </w:tc>
        <w:tc>
          <w:tcPr>
            <w:tcW w:w="1844" w:type="dxa"/>
            <w:vAlign w:val="center"/>
          </w:tcPr>
          <w:p w14:paraId="58A87C43" w14:textId="77777777" w:rsidR="00E16ECB" w:rsidRDefault="00556524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16ECB" w14:paraId="3812147B" w14:textId="77777777">
        <w:trPr>
          <w:trHeight w:val="68"/>
        </w:trPr>
        <w:tc>
          <w:tcPr>
            <w:tcW w:w="7945" w:type="dxa"/>
            <w:vAlign w:val="center"/>
          </w:tcPr>
          <w:p w14:paraId="600E5878" w14:textId="77777777" w:rsidR="00E16ECB" w:rsidRDefault="00556524">
            <w:pPr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1844" w:type="dxa"/>
            <w:vAlign w:val="center"/>
          </w:tcPr>
          <w:p w14:paraId="2164EE2E" w14:textId="77777777" w:rsidR="00E16ECB" w:rsidRDefault="00556524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6ECB" w14:paraId="10375393" w14:textId="77777777">
        <w:trPr>
          <w:trHeight w:val="68"/>
        </w:trPr>
        <w:tc>
          <w:tcPr>
            <w:tcW w:w="7945" w:type="dxa"/>
            <w:vAlign w:val="center"/>
          </w:tcPr>
          <w:p w14:paraId="28A88E3F" w14:textId="77777777" w:rsidR="00E16ECB" w:rsidRDefault="00556524">
            <w:pPr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  <w:tc>
          <w:tcPr>
            <w:tcW w:w="1844" w:type="dxa"/>
            <w:vAlign w:val="center"/>
          </w:tcPr>
          <w:p w14:paraId="6565DF60" w14:textId="77777777" w:rsidR="00E16ECB" w:rsidRDefault="00556524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358DDEE2" w14:textId="77777777" w:rsidR="00E16ECB" w:rsidRDefault="00E16ECB">
      <w:pPr>
        <w:spacing w:after="0"/>
        <w:ind w:left="57" w:right="57"/>
        <w:jc w:val="both"/>
        <w:rPr>
          <w:rFonts w:ascii="Times New Roman" w:hAnsi="Times New Roman"/>
          <w:sz w:val="24"/>
          <w:szCs w:val="24"/>
        </w:rPr>
      </w:pPr>
    </w:p>
    <w:p w14:paraId="1EAC4B96" w14:textId="77777777" w:rsidR="00E16ECB" w:rsidRDefault="00E16ECB">
      <w:pPr>
        <w:rPr>
          <w:rFonts w:ascii="Times New Roman" w:hAnsi="Times New Roman"/>
          <w:b/>
          <w:i/>
          <w:sz w:val="28"/>
          <w:szCs w:val="28"/>
        </w:rPr>
        <w:sectPr w:rsidR="00E16ECB">
          <w:pgSz w:w="11906" w:h="16838"/>
          <w:pgMar w:top="1134" w:right="850" w:bottom="851" w:left="1134" w:header="708" w:footer="708" w:gutter="0"/>
          <w:cols w:space="720"/>
          <w:docGrid w:linePitch="360"/>
        </w:sectPr>
      </w:pPr>
    </w:p>
    <w:p w14:paraId="52DC77E8" w14:textId="77777777" w:rsidR="00E16ECB" w:rsidRDefault="00556524">
      <w:pPr>
        <w:pStyle w:val="11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eading=h.4d34og8"/>
      <w:bookmarkEnd w:id="7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22.2. Тематический план и содержание дисциплины</w:t>
      </w:r>
    </w:p>
    <w:p w14:paraId="6EF0E4E2" w14:textId="77777777" w:rsidR="00E16ECB" w:rsidRDefault="00E16E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57" w:right="57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9565"/>
        <w:gridCol w:w="1136"/>
        <w:gridCol w:w="1983"/>
      </w:tblGrid>
      <w:tr w:rsidR="00E16ECB" w14:paraId="11C3EFAD" w14:textId="77777777">
        <w:trPr>
          <w:trHeight w:val="20"/>
        </w:trPr>
        <w:tc>
          <w:tcPr>
            <w:tcW w:w="778" w:type="pct"/>
            <w:shd w:val="clear" w:color="auto" w:fill="auto"/>
            <w:vAlign w:val="center"/>
          </w:tcPr>
          <w:p w14:paraId="2A8997A2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84" w:type="pct"/>
            <w:shd w:val="clear" w:color="auto" w:fill="auto"/>
            <w:vAlign w:val="center"/>
          </w:tcPr>
          <w:p w14:paraId="7B8ADA1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18DEC0E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349B88FB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  <w:p w14:paraId="4DE2D2F5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6ECB" w14:paraId="5A40D6F6" w14:textId="77777777">
        <w:trPr>
          <w:trHeight w:val="20"/>
        </w:trPr>
        <w:tc>
          <w:tcPr>
            <w:tcW w:w="778" w:type="pct"/>
            <w:shd w:val="clear" w:color="auto" w:fill="auto"/>
          </w:tcPr>
          <w:p w14:paraId="24CE7E3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84" w:type="pct"/>
            <w:shd w:val="clear" w:color="auto" w:fill="auto"/>
          </w:tcPr>
          <w:p w14:paraId="20CBD61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78" w:type="pct"/>
            <w:shd w:val="clear" w:color="auto" w:fill="auto"/>
          </w:tcPr>
          <w:p w14:paraId="46E05A30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60" w:type="pct"/>
            <w:shd w:val="clear" w:color="auto" w:fill="auto"/>
          </w:tcPr>
          <w:p w14:paraId="27F0C1A0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16ECB" w14:paraId="468F91BF" w14:textId="77777777">
        <w:trPr>
          <w:trHeight w:val="20"/>
        </w:trPr>
        <w:tc>
          <w:tcPr>
            <w:tcW w:w="5000" w:type="pct"/>
            <w:gridSpan w:val="4"/>
            <w:shd w:val="clear" w:color="auto" w:fill="auto"/>
          </w:tcPr>
          <w:p w14:paraId="04839248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</w:tr>
      <w:tr w:rsidR="00E16ECB" w14:paraId="6F25CAC4" w14:textId="77777777">
        <w:trPr>
          <w:trHeight w:val="20"/>
        </w:trPr>
        <w:tc>
          <w:tcPr>
            <w:tcW w:w="3962" w:type="pct"/>
            <w:gridSpan w:val="2"/>
            <w:shd w:val="clear" w:color="auto" w:fill="auto"/>
          </w:tcPr>
          <w:p w14:paraId="0CD7321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Язык и речь. Язык как средство общения и форма существования национальной культуры.</w:t>
            </w:r>
          </w:p>
        </w:tc>
        <w:tc>
          <w:tcPr>
            <w:tcW w:w="378" w:type="pct"/>
            <w:shd w:val="clear" w:color="auto" w:fill="auto"/>
          </w:tcPr>
          <w:p w14:paraId="36A87C4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60" w:type="pct"/>
            <w:shd w:val="clear" w:color="auto" w:fill="auto"/>
          </w:tcPr>
          <w:p w14:paraId="7873AE7D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  <w:p w14:paraId="78B5BD22" w14:textId="08F9F7E9" w:rsidR="00D335D8" w:rsidRDefault="00D33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73A891E5" w14:textId="77777777">
        <w:trPr>
          <w:trHeight w:val="182"/>
        </w:trPr>
        <w:tc>
          <w:tcPr>
            <w:tcW w:w="778" w:type="pct"/>
            <w:vMerge w:val="restart"/>
            <w:shd w:val="clear" w:color="auto" w:fill="auto"/>
          </w:tcPr>
          <w:p w14:paraId="17E0C68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 Основные функции языка в современном обществе</w:t>
            </w:r>
          </w:p>
        </w:tc>
        <w:tc>
          <w:tcPr>
            <w:tcW w:w="3184" w:type="pct"/>
            <w:shd w:val="clear" w:color="auto" w:fill="auto"/>
          </w:tcPr>
          <w:p w14:paraId="252BFBBC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23652FF8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6DB4C8D4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  <w:p w14:paraId="7BEDFA4F" w14:textId="74A46E83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713BCA99" w14:textId="77777777">
        <w:trPr>
          <w:trHeight w:val="182"/>
        </w:trPr>
        <w:tc>
          <w:tcPr>
            <w:tcW w:w="778" w:type="pct"/>
            <w:vMerge/>
            <w:shd w:val="clear" w:color="auto" w:fill="auto"/>
          </w:tcPr>
          <w:p w14:paraId="24F1FF4B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72DBB8E2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функции языка в современном обществе. Происхождение языка (различные гипотезы). Язык как естественная и небиологическая система знаков.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Язык и мышление. Языковая и речевая компетенция. Социальная природа языка. Этапы культурного развития языка.  Основные принципы русской орфографии: морфологический, фонетический, исторический. Реформы русской орфографии</w:t>
            </w:r>
          </w:p>
        </w:tc>
        <w:tc>
          <w:tcPr>
            <w:tcW w:w="378" w:type="pct"/>
            <w:shd w:val="clear" w:color="auto" w:fill="auto"/>
          </w:tcPr>
          <w:p w14:paraId="7250B1BB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1CBF480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2A3D6331" w14:textId="77777777">
        <w:trPr>
          <w:trHeight w:val="226"/>
        </w:trPr>
        <w:tc>
          <w:tcPr>
            <w:tcW w:w="778" w:type="pct"/>
            <w:vMerge w:val="restart"/>
            <w:shd w:val="clear" w:color="auto" w:fill="auto"/>
          </w:tcPr>
          <w:p w14:paraId="1DD8526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Происхождение русского языка. Индоевропейская языковая семья. Этапы формирования русской лексики</w:t>
            </w:r>
          </w:p>
        </w:tc>
        <w:tc>
          <w:tcPr>
            <w:tcW w:w="3184" w:type="pct"/>
            <w:shd w:val="clear" w:color="auto" w:fill="auto"/>
          </w:tcPr>
          <w:p w14:paraId="0EDE3F51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7F2FD09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1408519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  <w:p w14:paraId="68629D67" w14:textId="70D0D796" w:rsidR="00D335D8" w:rsidRDefault="00D33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right="57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3430F371" w14:textId="77777777">
        <w:trPr>
          <w:trHeight w:val="1789"/>
        </w:trPr>
        <w:tc>
          <w:tcPr>
            <w:tcW w:w="778" w:type="pct"/>
            <w:vMerge/>
            <w:shd w:val="clear" w:color="auto" w:fill="auto"/>
          </w:tcPr>
          <w:p w14:paraId="1013226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91C57FC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Происхождение русского языка. Индоевропейская языковая семья. Этапы формирования русской лексики</w:t>
            </w:r>
          </w:p>
          <w:p w14:paraId="5F6834B6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Заимствования из различных языков как показатель межкультурных связей. Признаки заимствованного слова. Этапы освоения заимствованных слов. </w:t>
            </w:r>
          </w:p>
          <w:p w14:paraId="3BBB25F9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и произношение заимствованных слов. Заимствованные слова в профессиональной лексике. Словарь специальности</w:t>
            </w:r>
          </w:p>
        </w:tc>
        <w:tc>
          <w:tcPr>
            <w:tcW w:w="378" w:type="pct"/>
            <w:shd w:val="clear" w:color="auto" w:fill="auto"/>
          </w:tcPr>
          <w:p w14:paraId="15ACA4F7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0" w:type="pct"/>
            <w:shd w:val="clear" w:color="auto" w:fill="auto"/>
          </w:tcPr>
          <w:p w14:paraId="1B41539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E16ECB" w14:paraId="09EB81B9" w14:textId="77777777">
        <w:trPr>
          <w:trHeight w:val="323"/>
        </w:trPr>
        <w:tc>
          <w:tcPr>
            <w:tcW w:w="778" w:type="pct"/>
            <w:vMerge/>
            <w:shd w:val="clear" w:color="auto" w:fill="auto"/>
          </w:tcPr>
          <w:p w14:paraId="54F80E3E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B473258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0563414C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0" w:type="pct"/>
            <w:shd w:val="clear" w:color="auto" w:fill="auto"/>
          </w:tcPr>
          <w:p w14:paraId="4BCCC69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E16ECB" w14:paraId="3D95E48C" w14:textId="77777777">
        <w:trPr>
          <w:trHeight w:val="420"/>
        </w:trPr>
        <w:tc>
          <w:tcPr>
            <w:tcW w:w="778" w:type="pct"/>
            <w:vMerge/>
            <w:shd w:val="clear" w:color="auto" w:fill="auto"/>
          </w:tcPr>
          <w:p w14:paraId="2ADC5B25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2A1521D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Признаки заимствованного слова. Этапы освоения заимствованных слов</w:t>
            </w:r>
          </w:p>
        </w:tc>
        <w:tc>
          <w:tcPr>
            <w:tcW w:w="378" w:type="pct"/>
            <w:shd w:val="clear" w:color="auto" w:fill="auto"/>
          </w:tcPr>
          <w:p w14:paraId="61D7FACD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0" w:type="pct"/>
            <w:shd w:val="clear" w:color="auto" w:fill="auto"/>
          </w:tcPr>
          <w:p w14:paraId="35BD6343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E16ECB" w14:paraId="6F4051E5" w14:textId="77777777">
        <w:trPr>
          <w:trHeight w:val="20"/>
        </w:trPr>
        <w:tc>
          <w:tcPr>
            <w:tcW w:w="778" w:type="pct"/>
            <w:vMerge w:val="restart"/>
            <w:shd w:val="clear" w:color="auto" w:fill="auto"/>
          </w:tcPr>
          <w:p w14:paraId="3A6D9538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 1.3. Язык как система знаков</w:t>
            </w:r>
          </w:p>
        </w:tc>
        <w:tc>
          <w:tcPr>
            <w:tcW w:w="3184" w:type="pct"/>
            <w:shd w:val="clear" w:color="auto" w:fill="auto"/>
          </w:tcPr>
          <w:p w14:paraId="19024E54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08839CD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652E52C1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 w:themeFill="background1"/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05</w:t>
            </w:r>
          </w:p>
          <w:p w14:paraId="3C24EA61" w14:textId="3D299DAA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 w:themeFill="background1"/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0E21F0E1" w14:textId="77777777">
        <w:trPr>
          <w:trHeight w:val="742"/>
        </w:trPr>
        <w:tc>
          <w:tcPr>
            <w:tcW w:w="778" w:type="pct"/>
            <w:vMerge/>
            <w:shd w:val="clear" w:color="auto" w:fill="auto"/>
          </w:tcPr>
          <w:p w14:paraId="1192A30C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185C9B8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как система знаков. Структура языкового знака. Слово и его значение. Лексическое и грамматическое значение слова. Звук и буква. Уровни языковой системы и единицы этих уровней. Принципы выделения частей речи в русском языке</w:t>
            </w:r>
          </w:p>
        </w:tc>
        <w:tc>
          <w:tcPr>
            <w:tcW w:w="378" w:type="pct"/>
            <w:shd w:val="clear" w:color="auto" w:fill="auto"/>
          </w:tcPr>
          <w:p w14:paraId="449860D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24C7555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B3F8610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4722AE65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8893D8C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640AEA1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11C26F96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1A754A89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7F06F2F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8A4084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Принципы русской орфографии</w:t>
            </w:r>
          </w:p>
        </w:tc>
        <w:tc>
          <w:tcPr>
            <w:tcW w:w="378" w:type="pct"/>
            <w:shd w:val="clear" w:color="auto" w:fill="auto"/>
          </w:tcPr>
          <w:p w14:paraId="57DF8E0C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365949E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54F1F83F" w14:textId="77777777">
        <w:trPr>
          <w:trHeight w:val="20"/>
        </w:trPr>
        <w:tc>
          <w:tcPr>
            <w:tcW w:w="3962" w:type="pct"/>
            <w:gridSpan w:val="2"/>
            <w:shd w:val="clear" w:color="auto" w:fill="auto"/>
          </w:tcPr>
          <w:p w14:paraId="20B929E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Фонетика, морфология и орфография</w:t>
            </w:r>
          </w:p>
        </w:tc>
        <w:tc>
          <w:tcPr>
            <w:tcW w:w="378" w:type="pct"/>
            <w:shd w:val="clear" w:color="auto" w:fill="auto"/>
          </w:tcPr>
          <w:p w14:paraId="7A8995B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660" w:type="pct"/>
            <w:shd w:val="clear" w:color="auto" w:fill="auto"/>
          </w:tcPr>
          <w:p w14:paraId="721D0078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0B40EDDD" w14:textId="595F316B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252A8AC5" w14:textId="77777777">
        <w:trPr>
          <w:trHeight w:val="20"/>
        </w:trPr>
        <w:tc>
          <w:tcPr>
            <w:tcW w:w="778" w:type="pct"/>
            <w:vMerge w:val="restart"/>
            <w:shd w:val="clear" w:color="auto" w:fill="auto"/>
          </w:tcPr>
          <w:p w14:paraId="61CD753B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2.1. Фонетика и орфоэпия</w:t>
            </w:r>
          </w:p>
        </w:tc>
        <w:tc>
          <w:tcPr>
            <w:tcW w:w="3184" w:type="pct"/>
            <w:shd w:val="clear" w:color="auto" w:fill="auto"/>
          </w:tcPr>
          <w:p w14:paraId="22174B4D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72B08DE7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7A40DB50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5A2A30FA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6C1A610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B097C52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Фонетика и орфоэпия. Соотношение звука и фонемы, звука и буквы. Чередования звуков: позиционные и исторические. Основные виды языковых норм: орфоэпические (произносительные и акцентологические). Основные правила произношения гласных, согласных звуков. Характеристика русского ударения (разноместное, подвижное). Орфоэпия и орфоэпические нормы  </w:t>
            </w:r>
          </w:p>
        </w:tc>
        <w:tc>
          <w:tcPr>
            <w:tcW w:w="378" w:type="pct"/>
            <w:shd w:val="clear" w:color="auto" w:fill="auto"/>
          </w:tcPr>
          <w:p w14:paraId="45F33EE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1FC16AC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C9390EE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1FA5DB1C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38D3976A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286499F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36739E7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58C92F5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142BAF70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AF61F4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Орфография. Безударные гласные в корне слова: проверяемые, непроверяемые, чередующиеся</w:t>
            </w:r>
          </w:p>
        </w:tc>
        <w:tc>
          <w:tcPr>
            <w:tcW w:w="378" w:type="pct"/>
            <w:shd w:val="clear" w:color="auto" w:fill="auto"/>
          </w:tcPr>
          <w:p w14:paraId="7F1A941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39B1656B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7C3287C9" w14:textId="77777777" w:rsidTr="003A4C8C">
        <w:trPr>
          <w:trHeight w:val="531"/>
        </w:trPr>
        <w:tc>
          <w:tcPr>
            <w:tcW w:w="778" w:type="pct"/>
            <w:vMerge w:val="restart"/>
            <w:shd w:val="clear" w:color="auto" w:fill="auto"/>
          </w:tcPr>
          <w:p w14:paraId="5CEEC015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E4BC1DD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2.2. Морфемика и словообразование</w:t>
            </w:r>
          </w:p>
        </w:tc>
        <w:tc>
          <w:tcPr>
            <w:tcW w:w="3184" w:type="pct"/>
            <w:shd w:val="clear" w:color="auto" w:fill="auto"/>
          </w:tcPr>
          <w:p w14:paraId="4B592C20" w14:textId="77777777" w:rsidR="00E16ECB" w:rsidRDefault="00E16E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FEB698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64AFBF6E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454FD37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2270B41B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21F33A4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58BA3FE8" w14:textId="21E810C0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3FDBD595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3990286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A6BA18E" w14:textId="77777777" w:rsidR="00E16ECB" w:rsidRDefault="0055652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Морфемная структура слова. Морфема как единица языка. Классификация морфем: корневые и служебные. Словообразование. Морфологические способы словообразования. Неморфологические способы словообразования. Словообразование и формообразование.</w:t>
            </w:r>
          </w:p>
        </w:tc>
        <w:tc>
          <w:tcPr>
            <w:tcW w:w="378" w:type="pct"/>
            <w:shd w:val="clear" w:color="auto" w:fill="auto"/>
          </w:tcPr>
          <w:p w14:paraId="3E21BB1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2F147BBD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271658AE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6F9D7963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0746B704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3EE7C53B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5C864BC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1071B4C7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1F54CBF4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32100B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звонких и глухих согласных, непроизносимых согласных. Правописание гласных после шипящих. Правописание Ъ и Ь. Правописание приставок на –З(-С), ПРЕ-/ПРИ-, гласных после приставок</w:t>
            </w:r>
          </w:p>
        </w:tc>
        <w:tc>
          <w:tcPr>
            <w:tcW w:w="378" w:type="pct"/>
            <w:shd w:val="clear" w:color="auto" w:fill="auto"/>
          </w:tcPr>
          <w:p w14:paraId="74256BB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5AA1E8E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370E955C" w14:textId="77777777">
        <w:trPr>
          <w:trHeight w:val="20"/>
        </w:trPr>
        <w:tc>
          <w:tcPr>
            <w:tcW w:w="778" w:type="pct"/>
            <w:vMerge w:val="restart"/>
            <w:shd w:val="clear" w:color="auto" w:fill="auto"/>
          </w:tcPr>
          <w:p w14:paraId="7530E040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 2.3.</w:t>
            </w:r>
          </w:p>
          <w:p w14:paraId="6F17ECA9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 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мя прилагательное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как части речи.</w:t>
            </w:r>
          </w:p>
        </w:tc>
        <w:tc>
          <w:tcPr>
            <w:tcW w:w="3184" w:type="pct"/>
            <w:shd w:val="clear" w:color="auto" w:fill="auto"/>
          </w:tcPr>
          <w:p w14:paraId="03DF0184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1D49CAA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0970AA93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32EFDD6E" w14:textId="424C83B2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359186CE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4584C071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0D7769C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Лексико-грамматические разряды существительных: конкретные, абстрактные, вещественные, собирательные, единичные. Грамматические категории имени существительного: род, число, падеж. Склонение имен существительных</w:t>
            </w:r>
          </w:p>
          <w:p w14:paraId="34EE040E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Лексико-грамматические разряды прилагательных. Разряды прилагательных: качественные, относительные, притяжательные. Степени сравнения имен прилагательных. Полная и краткая форма имен прилагательных. Семантико-стилистические различия между краткими и полными формами. Грамматические категории имени прилагательного: род, число, падеж.</w:t>
            </w:r>
          </w:p>
        </w:tc>
        <w:tc>
          <w:tcPr>
            <w:tcW w:w="378" w:type="pct"/>
            <w:shd w:val="clear" w:color="auto" w:fill="auto"/>
          </w:tcPr>
          <w:p w14:paraId="2A1E6E92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6C849693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A945F3F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2AED5AF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EC860B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18325CC4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60" w:type="pct"/>
            <w:vMerge/>
            <w:shd w:val="clear" w:color="auto" w:fill="auto"/>
          </w:tcPr>
          <w:p w14:paraId="5F1D856C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4ED7F8ED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7916B3A6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76F6D73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Правописание суффиксов и окончаний имен существительных. Правописание сложных имен существительных.</w:t>
            </w:r>
          </w:p>
          <w:p w14:paraId="76AC741C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суффиксов и окончаний имен прилагательных. Правописание сложных имен прилагательных</w:t>
            </w:r>
          </w:p>
        </w:tc>
        <w:tc>
          <w:tcPr>
            <w:tcW w:w="378" w:type="pct"/>
            <w:shd w:val="clear" w:color="auto" w:fill="auto"/>
          </w:tcPr>
          <w:p w14:paraId="50EF497C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06E308DF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4109644" w14:textId="77777777" w:rsidTr="003A4C8C">
        <w:trPr>
          <w:trHeight w:val="521"/>
        </w:trPr>
        <w:tc>
          <w:tcPr>
            <w:tcW w:w="778" w:type="pct"/>
            <w:vMerge w:val="restart"/>
            <w:shd w:val="clear" w:color="auto" w:fill="auto"/>
          </w:tcPr>
          <w:p w14:paraId="4E75727D" w14:textId="77777777" w:rsidR="00E16ECB" w:rsidRDefault="00E16E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0AB60FD0" w14:textId="77777777" w:rsidR="00E16ECB" w:rsidRDefault="00E16E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05894F58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2.4.</w:t>
            </w:r>
          </w:p>
          <w:p w14:paraId="7FB59FF5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числительное и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естоимение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части речи.</w:t>
            </w:r>
          </w:p>
        </w:tc>
        <w:tc>
          <w:tcPr>
            <w:tcW w:w="3184" w:type="pct"/>
            <w:shd w:val="clear" w:color="auto" w:fill="auto"/>
          </w:tcPr>
          <w:p w14:paraId="75C674A9" w14:textId="77777777" w:rsidR="00E16ECB" w:rsidRDefault="00E16E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765E92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2D16E586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2702164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02BDDFC2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8CEF673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493DD491" w14:textId="06D157F9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46BD9C30" w14:textId="77777777">
        <w:trPr>
          <w:trHeight w:val="1056"/>
        </w:trPr>
        <w:tc>
          <w:tcPr>
            <w:tcW w:w="778" w:type="pct"/>
            <w:vMerge/>
            <w:shd w:val="clear" w:color="auto" w:fill="auto"/>
          </w:tcPr>
          <w:p w14:paraId="6B61AC81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D23D018" w14:textId="77777777" w:rsidR="00E16ECB" w:rsidRDefault="00556524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Лексико-грамматические разряды имен числительных: количественные, порядковые, собирательные. Типы склонения имен числительных. Лексическая сочетаемость собирательных числительных.</w:t>
            </w:r>
          </w:p>
          <w:p w14:paraId="01F2ECAF" w14:textId="77777777" w:rsidR="00E16ECB" w:rsidRDefault="0055652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Разряды местоимений по семантике: личные, возвратное, притяжательные, вопросительные, относительные, неопределенные, отрицательные, указательные, определительные. Дефисное написание местоимений</w:t>
            </w:r>
          </w:p>
        </w:tc>
        <w:tc>
          <w:tcPr>
            <w:tcW w:w="378" w:type="pct"/>
            <w:shd w:val="clear" w:color="auto" w:fill="auto"/>
          </w:tcPr>
          <w:p w14:paraId="5F6E9F62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31E55A15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5DB1918F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731DBEFE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57350325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27C6796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042D6CBF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ECBDC57" w14:textId="77777777">
        <w:trPr>
          <w:trHeight w:val="20"/>
        </w:trPr>
        <w:tc>
          <w:tcPr>
            <w:tcW w:w="778" w:type="pct"/>
            <w:vMerge/>
            <w:shd w:val="clear" w:color="auto" w:fill="auto"/>
          </w:tcPr>
          <w:p w14:paraId="002A014E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680C575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sz w:val="24"/>
                <w:szCs w:val="24"/>
              </w:rPr>
              <w:t>. Правописание числительных. Возможности использования цифр. Числительные и единицы измерения в профессиональной деятельности.</w:t>
            </w:r>
          </w:p>
          <w:p w14:paraId="7523F537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числительных. Правописание местоимений с частицами НЕ и НИ</w:t>
            </w:r>
          </w:p>
        </w:tc>
        <w:tc>
          <w:tcPr>
            <w:tcW w:w="378" w:type="pct"/>
            <w:shd w:val="clear" w:color="auto" w:fill="auto"/>
          </w:tcPr>
          <w:p w14:paraId="7F8333C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6766D37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3E06A74F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1DD0DA76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2.5.</w:t>
            </w:r>
          </w:p>
          <w:p w14:paraId="7059A739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 как часть речи. Причастие и деепричастие как особые формы глагола</w:t>
            </w:r>
          </w:p>
        </w:tc>
        <w:tc>
          <w:tcPr>
            <w:tcW w:w="3184" w:type="pct"/>
            <w:shd w:val="clear" w:color="auto" w:fill="auto"/>
          </w:tcPr>
          <w:p w14:paraId="3A71250D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21A73A9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0CD252DE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277E9429" w14:textId="7BC1D587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3CB8F3F2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204D674E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5480DA80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грамматических категорий глагола (вид, переходность, залог, наклонение, время, лицо, число, род). Основа настоящего (будущего) времени глагола и основа инфинитива (прошедшего времени); их формообразующие функции</w:t>
            </w:r>
          </w:p>
          <w:p w14:paraId="6E4B3F0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Действительные </w:t>
            </w: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en-US"/>
              </w:rPr>
              <w:t xml:space="preserve">и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страдательные причастия и способы их образования. Краткие и полные формы причастий</w:t>
            </w:r>
          </w:p>
        </w:tc>
        <w:tc>
          <w:tcPr>
            <w:tcW w:w="378" w:type="pct"/>
            <w:shd w:val="clear" w:color="auto" w:fill="auto"/>
          </w:tcPr>
          <w:p w14:paraId="57BF052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5634A55E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FC42A8F" w14:textId="77777777">
        <w:trPr>
          <w:trHeight w:val="220"/>
        </w:trPr>
        <w:tc>
          <w:tcPr>
            <w:tcW w:w="778" w:type="pct"/>
            <w:vMerge/>
            <w:shd w:val="clear" w:color="auto" w:fill="auto"/>
          </w:tcPr>
          <w:p w14:paraId="1E735AD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A71A2DB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04818BD8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78DEA09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44BD8F3D" w14:textId="77777777">
        <w:trPr>
          <w:trHeight w:val="313"/>
        </w:trPr>
        <w:tc>
          <w:tcPr>
            <w:tcW w:w="778" w:type="pct"/>
            <w:vMerge/>
            <w:shd w:val="clear" w:color="auto" w:fill="auto"/>
          </w:tcPr>
          <w:p w14:paraId="73A1781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4897A94" w14:textId="77777777" w:rsidR="00E16ECB" w:rsidRDefault="0055652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работа. Правописание окончаний и суффиксов глаголов</w:t>
            </w:r>
          </w:p>
          <w:p w14:paraId="7930406D" w14:textId="77777777" w:rsidR="00E16ECB" w:rsidRDefault="005565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суффиксов и окончаний глаголов и причастий. Правописание Н и НН в прилагательных и причастиях. Образование деепричастий совершенного и несовершенного вида. Правописание суффиксов деепричастий.</w:t>
            </w:r>
          </w:p>
        </w:tc>
        <w:tc>
          <w:tcPr>
            <w:tcW w:w="378" w:type="pct"/>
            <w:shd w:val="clear" w:color="auto" w:fill="auto"/>
          </w:tcPr>
          <w:p w14:paraId="4B248C6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542C5B76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267A1778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372CFB0A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2.6.</w:t>
            </w:r>
          </w:p>
          <w:p w14:paraId="53A78D57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Наречие как часть речи. Служебные части речи.</w:t>
            </w:r>
          </w:p>
        </w:tc>
        <w:tc>
          <w:tcPr>
            <w:tcW w:w="3184" w:type="pct"/>
            <w:shd w:val="clear" w:color="auto" w:fill="auto"/>
          </w:tcPr>
          <w:p w14:paraId="5DE6333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6347EBC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77370A9C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592CCB24" w14:textId="159EF949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43B5BAA9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34E325F2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0933761B" w14:textId="77777777" w:rsidR="00E16ECB" w:rsidRDefault="00556524">
            <w:pPr>
              <w:spacing w:after="0"/>
              <w:ind w:left="-9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Семантика наречия, его морфологические признаки и синтаксические функции. Разряды наречий по семантике и способам образования, местоименные наречия. Степени сравнении качественных наречий. Разряды предлогов по семантике, структуре и способам образования. Разряды союзов по семантике, структуре и способам образования. Сочинительные и подчинительные союзы</w:t>
            </w:r>
          </w:p>
        </w:tc>
        <w:tc>
          <w:tcPr>
            <w:tcW w:w="378" w:type="pct"/>
            <w:shd w:val="clear" w:color="auto" w:fill="auto"/>
          </w:tcPr>
          <w:p w14:paraId="16469E56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2E350962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8A01051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2DC6B8DE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3BAEDD76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3E72D647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5693368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22515070" w14:textId="77777777">
        <w:trPr>
          <w:trHeight w:val="220"/>
        </w:trPr>
        <w:tc>
          <w:tcPr>
            <w:tcW w:w="778" w:type="pct"/>
            <w:vMerge/>
            <w:shd w:val="clear" w:color="auto" w:fill="auto"/>
          </w:tcPr>
          <w:p w14:paraId="5F9ED881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BE4A7F9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Написание наречий и соотносимых с ними других частей речи (знаменательных и служебных). Слова категории состояния. Правописание производных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предлогов и союзов. Правописание частиц. Правописание частицы НЕ с разными частями речи. Трудные случаи правописание частиц НЕ и НИ</w:t>
            </w:r>
          </w:p>
        </w:tc>
        <w:tc>
          <w:tcPr>
            <w:tcW w:w="378" w:type="pct"/>
            <w:shd w:val="clear" w:color="auto" w:fill="auto"/>
          </w:tcPr>
          <w:p w14:paraId="3E0CF6DD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12675C6C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359424D9" w14:textId="77777777">
        <w:trPr>
          <w:trHeight w:val="220"/>
        </w:trPr>
        <w:tc>
          <w:tcPr>
            <w:tcW w:w="3962" w:type="pct"/>
            <w:gridSpan w:val="2"/>
            <w:shd w:val="clear" w:color="auto" w:fill="auto"/>
          </w:tcPr>
          <w:p w14:paraId="24878AD1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3. Синтаксис и пунктуация</w:t>
            </w:r>
          </w:p>
        </w:tc>
        <w:tc>
          <w:tcPr>
            <w:tcW w:w="378" w:type="pct"/>
            <w:shd w:val="clear" w:color="auto" w:fill="auto"/>
          </w:tcPr>
          <w:p w14:paraId="7EE53B4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660" w:type="pct"/>
            <w:shd w:val="clear" w:color="auto" w:fill="auto"/>
          </w:tcPr>
          <w:p w14:paraId="234599EA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04; 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3B1F29D2" w14:textId="751CD3C6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28057563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0F565E38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Основные единицы синтаксиса.</w:t>
            </w:r>
          </w:p>
        </w:tc>
        <w:tc>
          <w:tcPr>
            <w:tcW w:w="3184" w:type="pct"/>
            <w:shd w:val="clear" w:color="auto" w:fill="auto"/>
          </w:tcPr>
          <w:p w14:paraId="7F69457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049AA5C6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788E64FE" w14:textId="77777777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9C5647B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3BD6519B" w14:textId="06FD3D1B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7C6964DF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747514C7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AAB10E0" w14:textId="77777777" w:rsidR="00E16ECB" w:rsidRDefault="00556524">
            <w:pPr>
              <w:spacing w:after="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Словосочетание. Сочинительная и подчинительная связь. Виды связи слов в словосочетании: согласование, управление, примыкание. Простое предложение. Односоставное и двусоставное предложения. Грамматическая основа простого двусоставного предложения. Согласование сказуемого с подлежащим. Односоставные предложения. Неполные предложения.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Распространенные и нераспространенные предложения</w:t>
            </w:r>
          </w:p>
        </w:tc>
        <w:tc>
          <w:tcPr>
            <w:tcW w:w="378" w:type="pct"/>
            <w:shd w:val="clear" w:color="auto" w:fill="auto"/>
          </w:tcPr>
          <w:p w14:paraId="1FB3418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3AE4F3CA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3CD80938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724FACB4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75A17298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4DB61F2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5ED56D8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5467E2E" w14:textId="77777777">
        <w:trPr>
          <w:trHeight w:val="220"/>
        </w:trPr>
        <w:tc>
          <w:tcPr>
            <w:tcW w:w="778" w:type="pct"/>
            <w:vMerge/>
            <w:shd w:val="clear" w:color="auto" w:fill="auto"/>
          </w:tcPr>
          <w:p w14:paraId="46E68B20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574260A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работа. Знаки препинания в простом предложении</w:t>
            </w:r>
          </w:p>
        </w:tc>
        <w:tc>
          <w:tcPr>
            <w:tcW w:w="378" w:type="pct"/>
            <w:shd w:val="clear" w:color="auto" w:fill="auto"/>
          </w:tcPr>
          <w:p w14:paraId="23E41830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0080B904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7976C3E9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5C639F99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3.2 </w:t>
            </w:r>
            <w:r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предложения.</w:t>
            </w:r>
          </w:p>
        </w:tc>
        <w:tc>
          <w:tcPr>
            <w:tcW w:w="3184" w:type="pct"/>
            <w:shd w:val="clear" w:color="auto" w:fill="auto"/>
          </w:tcPr>
          <w:p w14:paraId="74EEA3AB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0209D754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09F0EB97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 04; ОК 05</w:t>
            </w:r>
          </w:p>
          <w:p w14:paraId="4E965CE6" w14:textId="49B862E5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70A87AA6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5C46C91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229E46F6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Второстепенные члены предложения (определение, приложение, обстоятельство, дополнение). Осложненные предложения. Предложения с однородными членами и знаки препинания в них. Однородные и неоднородные определения.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Предложения с обособленными членами. Общие условия обособления (позиция, степень распространенности и др.). Условия обособления определений, приложений, обстоятельств. Поясняющие и уточняющие члены как особый вид обособленных членов</w:t>
            </w:r>
          </w:p>
        </w:tc>
        <w:tc>
          <w:tcPr>
            <w:tcW w:w="378" w:type="pct"/>
            <w:shd w:val="clear" w:color="auto" w:fill="auto"/>
          </w:tcPr>
          <w:p w14:paraId="2D1514A6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1CC5F082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1715DB1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0A7620D4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70D6157E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6003709E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7F044253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40FC2CE" w14:textId="77777777">
        <w:trPr>
          <w:trHeight w:val="1128"/>
        </w:trPr>
        <w:tc>
          <w:tcPr>
            <w:tcW w:w="778" w:type="pct"/>
            <w:vMerge/>
            <w:shd w:val="clear" w:color="auto" w:fill="auto"/>
          </w:tcPr>
          <w:p w14:paraId="55242CBC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7D5158A" w14:textId="77777777" w:rsidR="00E16ECB" w:rsidRDefault="0055652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Практическая работа. Знаки препинания при однородных членах с обобщающими словами.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Знаки препинания при оборотах с союзом КАК. Разряды вводных слов и предложений. Знаки препинания при вводных словах и предложениях, вставных конструкциях. Знаки препинания при обращении</w:t>
            </w:r>
          </w:p>
        </w:tc>
        <w:tc>
          <w:tcPr>
            <w:tcW w:w="378" w:type="pct"/>
            <w:shd w:val="clear" w:color="auto" w:fill="auto"/>
          </w:tcPr>
          <w:p w14:paraId="74A848E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7701330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F3CB66B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6BB106EA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3.3. </w:t>
            </w:r>
          </w:p>
          <w:p w14:paraId="0163340D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Сложное предложение</w:t>
            </w:r>
          </w:p>
        </w:tc>
        <w:tc>
          <w:tcPr>
            <w:tcW w:w="3184" w:type="pct"/>
            <w:shd w:val="clear" w:color="auto" w:fill="auto"/>
          </w:tcPr>
          <w:p w14:paraId="55D07FB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378" w:type="pct"/>
            <w:shd w:val="clear" w:color="auto" w:fill="auto"/>
          </w:tcPr>
          <w:p w14:paraId="3AC02A4E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5859F6D2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7923D8AF" w14:textId="0E5EB839" w:rsidR="00D335D8" w:rsidRDefault="00D335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i/>
                <w:sz w:val="24"/>
                <w:szCs w:val="24"/>
              </w:rPr>
              <w:t>ЛР 1-8</w:t>
            </w:r>
          </w:p>
        </w:tc>
      </w:tr>
      <w:tr w:rsidR="00E16ECB" w14:paraId="5A0E0A02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072F2906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3745924A" w14:textId="77777777" w:rsidR="00E16ECB" w:rsidRDefault="00556524">
            <w:pPr>
              <w:shd w:val="clear" w:color="auto" w:fill="FFFFFF"/>
              <w:tabs>
                <w:tab w:val="left" w:pos="3405"/>
                <w:tab w:val="center" w:pos="553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Основные типы сложного предложения по средствам связи и грамматическому значению (предложения союзные и бессоюзные; сочиненные и подчиненные).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Сложноподчиненное предложение.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Типы придаточных предложений. Сложноподчиненные предложения с несколькими придаточными. Бессоюзные сложные предложения. Способы передачи чужой речи. Предложения с прямой и косвенной речью как способ передачи чужой речи</w:t>
            </w:r>
          </w:p>
        </w:tc>
        <w:tc>
          <w:tcPr>
            <w:tcW w:w="378" w:type="pct"/>
            <w:shd w:val="clear" w:color="auto" w:fill="auto"/>
          </w:tcPr>
          <w:p w14:paraId="0309E2D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2D4F6623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16006136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67A2CF8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C008851" w14:textId="77777777" w:rsidR="00E16ECB" w:rsidRDefault="00556524">
            <w:pPr>
              <w:shd w:val="clear" w:color="auto" w:fill="FFFFFF"/>
              <w:tabs>
                <w:tab w:val="left" w:pos="3405"/>
                <w:tab w:val="center" w:pos="5530"/>
              </w:tabs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6B7A8B8D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57489170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91466FC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279E2132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786C4710" w14:textId="77777777" w:rsidR="00E16ECB" w:rsidRDefault="0055652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Практическая работа.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Знаки препинания в сложносочиненных предложениях. 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Знаки препинания в сложноподчиненных предложениях. Знаки препинания в бессоюзных сложных предложениях.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Знаки препинания в предложения с прямой речью. Знаки препинания при диалогах. Правила оформления цитат</w:t>
            </w:r>
          </w:p>
        </w:tc>
        <w:tc>
          <w:tcPr>
            <w:tcW w:w="378" w:type="pct"/>
            <w:shd w:val="clear" w:color="auto" w:fill="auto"/>
          </w:tcPr>
          <w:p w14:paraId="6CEF3116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2F3B17FF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5EF5EE18" w14:textId="77777777">
        <w:trPr>
          <w:trHeight w:val="20"/>
        </w:trPr>
        <w:tc>
          <w:tcPr>
            <w:tcW w:w="3962" w:type="pct"/>
            <w:gridSpan w:val="2"/>
            <w:shd w:val="clear" w:color="auto" w:fill="auto"/>
          </w:tcPr>
          <w:p w14:paraId="6EBF80C0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Прикладной модуль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Раздел 4. Особенности профессиональной коммуникации.</w:t>
            </w:r>
          </w:p>
        </w:tc>
        <w:tc>
          <w:tcPr>
            <w:tcW w:w="378" w:type="pct"/>
            <w:shd w:val="clear" w:color="auto" w:fill="auto"/>
          </w:tcPr>
          <w:p w14:paraId="43BB303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660" w:type="pct"/>
            <w:shd w:val="clear" w:color="auto" w:fill="auto"/>
          </w:tcPr>
          <w:p w14:paraId="7F35D8E3" w14:textId="180E205E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04; 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554F3F14" w14:textId="77777777" w:rsidR="003A4C8C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2.4</w:t>
            </w:r>
          </w:p>
          <w:p w14:paraId="1988DFFA" w14:textId="77777777" w:rsidR="00E16ECB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2.5</w:t>
            </w:r>
          </w:p>
          <w:p w14:paraId="416BC874" w14:textId="4431828D" w:rsidR="00D335D8" w:rsidRDefault="00D335D8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i/>
                <w:sz w:val="24"/>
                <w:szCs w:val="24"/>
              </w:rPr>
              <w:t>ЛР 1-8</w:t>
            </w:r>
          </w:p>
        </w:tc>
      </w:tr>
      <w:tr w:rsidR="00E16ECB" w14:paraId="1F4B1BFD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1BBBF466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4.1.</w:t>
            </w:r>
          </w:p>
          <w:p w14:paraId="149BB331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Язык как средство профессиональной, социальной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межкультурной коммуникации.</w:t>
            </w:r>
          </w:p>
        </w:tc>
        <w:tc>
          <w:tcPr>
            <w:tcW w:w="3184" w:type="pct"/>
            <w:shd w:val="clear" w:color="auto" w:fill="auto"/>
          </w:tcPr>
          <w:p w14:paraId="343612E1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Профессионально-ориентированное содержание</w:t>
            </w:r>
          </w:p>
        </w:tc>
        <w:tc>
          <w:tcPr>
            <w:tcW w:w="378" w:type="pct"/>
            <w:shd w:val="clear" w:color="auto" w:fill="auto"/>
          </w:tcPr>
          <w:p w14:paraId="197EFE6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37F3A0BF" w14:textId="1E980EDC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04; 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1DA73D8C" w14:textId="77777777" w:rsidR="003A4C8C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2.4</w:t>
            </w:r>
          </w:p>
          <w:p w14:paraId="0A727F34" w14:textId="77777777" w:rsidR="00E16ECB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2.5</w:t>
            </w:r>
          </w:p>
          <w:p w14:paraId="4B3A869D" w14:textId="0F8B9A15" w:rsidR="00D335D8" w:rsidRDefault="00D335D8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i/>
                <w:sz w:val="24"/>
                <w:szCs w:val="24"/>
              </w:rPr>
              <w:t>ЛР 1-8</w:t>
            </w:r>
          </w:p>
        </w:tc>
      </w:tr>
      <w:tr w:rsidR="00E16ECB" w14:paraId="6EECF701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1F7D826B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2D00FD9E" w14:textId="1825EB48" w:rsidR="00E16ECB" w:rsidRDefault="00556524">
            <w:pPr>
              <w:shd w:val="clear" w:color="auto" w:fill="FFFFFF"/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аспекты культуры речи (нормативный, коммуникативный, этический). Языковые и речевые нормы. Речевые формулы. Речевой этикет в области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по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shd w:val="clear" w:color="auto" w:fill="auto"/>
          </w:tcPr>
          <w:p w14:paraId="1A0E5976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338ACD26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32A4DCCA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13CCD727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3466BB53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642D35EB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60" w:type="pct"/>
            <w:vMerge/>
            <w:shd w:val="clear" w:color="auto" w:fill="auto"/>
          </w:tcPr>
          <w:p w14:paraId="357A5F40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A493E20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79B6F03F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7A2B89EF" w14:textId="3CE6D1D4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работа, Терминология и профессиональная лексика. Язык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 Отраслевые терминологические словари</w:t>
            </w:r>
          </w:p>
        </w:tc>
        <w:tc>
          <w:tcPr>
            <w:tcW w:w="378" w:type="pct"/>
            <w:shd w:val="clear" w:color="auto" w:fill="auto"/>
          </w:tcPr>
          <w:p w14:paraId="7357892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0034F28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546C03F4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36E108A0" w14:textId="77777777" w:rsidR="00E16ECB" w:rsidRDefault="00556524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</w:rPr>
              <w:t>. Коммуникативный аспект культуры речи.</w:t>
            </w:r>
          </w:p>
        </w:tc>
        <w:tc>
          <w:tcPr>
            <w:tcW w:w="3184" w:type="pct"/>
            <w:shd w:val="clear" w:color="auto" w:fill="auto"/>
          </w:tcPr>
          <w:p w14:paraId="7214B06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378" w:type="pct"/>
            <w:shd w:val="clear" w:color="auto" w:fill="auto"/>
          </w:tcPr>
          <w:p w14:paraId="1EC0BC4F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6304E875" w14:textId="7DFBDEA2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04; 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232C7D4E" w14:textId="77777777" w:rsidR="003A4C8C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2.4</w:t>
            </w:r>
          </w:p>
          <w:p w14:paraId="76AF8CF5" w14:textId="77777777" w:rsidR="00E16ECB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2.5</w:t>
            </w:r>
          </w:p>
          <w:p w14:paraId="6E6FDC86" w14:textId="47BF971A" w:rsidR="00D335D8" w:rsidRDefault="00D335D8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i/>
                <w:sz w:val="24"/>
                <w:szCs w:val="24"/>
              </w:rPr>
              <w:t>ЛР 1-8</w:t>
            </w:r>
          </w:p>
        </w:tc>
      </w:tr>
      <w:tr w:rsidR="00E16ECB" w14:paraId="69FB7565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4EE08A7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72D0DD7" w14:textId="41AC0140" w:rsidR="00E16ECB" w:rsidRDefault="00556524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Функциональные стили русского литературного языка как типовые коммуникативные ситуации. Язык художественной литературы и литературный язык. Индивидуальные стили в рамках языка художественной литературы. Разговорная речь и устная речь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области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по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78" w:type="pct"/>
            <w:shd w:val="clear" w:color="auto" w:fill="auto"/>
          </w:tcPr>
          <w:p w14:paraId="3678A854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4DDE7355" w14:textId="77777777" w:rsidR="00E16ECB" w:rsidRDefault="00E16ECB">
            <w:pPr>
              <w:widowControl w:val="0"/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4B75D8AD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6ED384A5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394AFCB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3A28D058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60" w:type="pct"/>
            <w:vMerge/>
            <w:shd w:val="clear" w:color="auto" w:fill="auto"/>
          </w:tcPr>
          <w:p w14:paraId="4ACD9264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4DD66677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0306303B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1F74F092" w14:textId="15287E9D" w:rsidR="00E16ECB" w:rsidRDefault="00556524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Возможности лексики в различных функциональных стилях. Проблемы использования синонимов, омонимов, паронимов. Лексика, ограниченная по сфере использования (историзмы, архаизмы, неологизмы, диалектизмы, профессионализмы, жаргонизмы) в области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по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shd w:val="clear" w:color="auto" w:fill="auto"/>
          </w:tcPr>
          <w:p w14:paraId="643DE02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34CD94E8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2AC80266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3525C96F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4.3. </w:t>
            </w:r>
          </w:p>
          <w:p w14:paraId="05AD77E0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Научный стиль.</w:t>
            </w:r>
          </w:p>
        </w:tc>
        <w:tc>
          <w:tcPr>
            <w:tcW w:w="3184" w:type="pct"/>
            <w:shd w:val="clear" w:color="auto" w:fill="auto"/>
          </w:tcPr>
          <w:p w14:paraId="6ADC89F7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378" w:type="pct"/>
            <w:shd w:val="clear" w:color="auto" w:fill="auto"/>
          </w:tcPr>
          <w:p w14:paraId="29A5AE69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shd w:val="clear" w:color="auto" w:fill="auto"/>
          </w:tcPr>
          <w:p w14:paraId="5420B85A" w14:textId="00A57A02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04; 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6CCDE782" w14:textId="77777777" w:rsidR="003A4C8C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2.4</w:t>
            </w:r>
          </w:p>
          <w:p w14:paraId="52623812" w14:textId="77777777" w:rsidR="00E16ECB" w:rsidRDefault="003A4C8C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ПК 2.5</w:t>
            </w:r>
          </w:p>
          <w:p w14:paraId="5B216261" w14:textId="1D0DDF5C" w:rsidR="00D335D8" w:rsidRDefault="00D335D8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i/>
                <w:sz w:val="24"/>
                <w:szCs w:val="24"/>
              </w:rPr>
              <w:t>ЛР 1-8</w:t>
            </w:r>
          </w:p>
        </w:tc>
      </w:tr>
      <w:tr w:rsidR="00E16ECB" w14:paraId="02507EE2" w14:textId="77777777">
        <w:trPr>
          <w:trHeight w:val="276"/>
        </w:trPr>
        <w:tc>
          <w:tcPr>
            <w:tcW w:w="778" w:type="pct"/>
            <w:vMerge/>
            <w:shd w:val="clear" w:color="auto" w:fill="auto"/>
          </w:tcPr>
          <w:p w14:paraId="5610D0C1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5E2563D0" w14:textId="5CF864C7" w:rsidR="00E16ECB" w:rsidRDefault="00556524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Научный стиль и его подстили. Профессиональная речь и терминология. Виды терминов (общенаучные, частнонаучные и технологические) по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shd w:val="clear" w:color="auto" w:fill="auto"/>
          </w:tcPr>
          <w:p w14:paraId="5B730B63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6788B33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6B72BFE8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65204A2A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22CA1197" w14:textId="77777777" w:rsidR="00E16ECB" w:rsidRDefault="00556524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3D11A0A7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660" w:type="pct"/>
            <w:vMerge/>
            <w:shd w:val="clear" w:color="auto" w:fill="auto"/>
          </w:tcPr>
          <w:p w14:paraId="684CF57E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0F5A2AC8" w14:textId="77777777">
        <w:trPr>
          <w:trHeight w:val="240"/>
        </w:trPr>
        <w:tc>
          <w:tcPr>
            <w:tcW w:w="778" w:type="pct"/>
            <w:vMerge w:val="restart"/>
            <w:shd w:val="clear" w:color="auto" w:fill="auto"/>
          </w:tcPr>
          <w:p w14:paraId="2C391F05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2667C07C" w14:textId="77777777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Деловой стиль</w:t>
            </w:r>
          </w:p>
        </w:tc>
        <w:tc>
          <w:tcPr>
            <w:tcW w:w="3184" w:type="pct"/>
            <w:shd w:val="clear" w:color="auto" w:fill="auto"/>
          </w:tcPr>
          <w:p w14:paraId="75501B54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378" w:type="pct"/>
            <w:shd w:val="clear" w:color="auto" w:fill="auto"/>
          </w:tcPr>
          <w:p w14:paraId="1D354DE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60" w:type="pct"/>
            <w:shd w:val="clear" w:color="auto" w:fill="auto"/>
          </w:tcPr>
          <w:p w14:paraId="20F9FEB8" w14:textId="0FD5062E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ОК 04; ОК 05; ОК </w:t>
            </w:r>
            <w:r w:rsidR="003A4C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  <w:p w14:paraId="2CD87BE9" w14:textId="19F39685" w:rsidR="00E16ECB" w:rsidRDefault="00556524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2</w:t>
            </w:r>
            <w:r w:rsidR="003A4C8C">
              <w:rPr>
                <w:rFonts w:ascii="Times New Roman" w:hAnsi="Times New Roman"/>
                <w:b/>
                <w:i/>
                <w:sz w:val="24"/>
                <w:szCs w:val="24"/>
              </w:rPr>
              <w:t>.4,</w:t>
            </w:r>
            <w:r w:rsidR="00D335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ПК </w:t>
            </w:r>
            <w:r w:rsidR="003A4C8C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  <w:p w14:paraId="6BD2C19A" w14:textId="08166B2C" w:rsidR="00D335D8" w:rsidRDefault="00D335D8" w:rsidP="003A4C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i/>
                <w:sz w:val="24"/>
                <w:szCs w:val="24"/>
              </w:rPr>
              <w:t>ЛР 1-8</w:t>
            </w:r>
          </w:p>
        </w:tc>
      </w:tr>
      <w:tr w:rsidR="00E16ECB" w14:paraId="6114D4E0" w14:textId="77777777">
        <w:trPr>
          <w:trHeight w:val="945"/>
        </w:trPr>
        <w:tc>
          <w:tcPr>
            <w:tcW w:w="778" w:type="pct"/>
            <w:vMerge/>
            <w:shd w:val="clear" w:color="auto" w:fill="auto"/>
          </w:tcPr>
          <w:p w14:paraId="1127FB9F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45ECC8BF" w14:textId="4BB5ACDE" w:rsidR="00E16ECB" w:rsidRDefault="005565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документов. Виды и формы деловой коммуникации. Предмет деловой переписки. Виды деловых писем. Рекламные тексты в области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по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shd w:val="clear" w:color="auto" w:fill="auto"/>
          </w:tcPr>
          <w:p w14:paraId="27DE13E4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 w:val="restart"/>
            <w:shd w:val="clear" w:color="auto" w:fill="auto"/>
          </w:tcPr>
          <w:p w14:paraId="0DADD6C4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4FC9FABE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77376DA3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2476055F" w14:textId="77777777" w:rsidR="00E16ECB" w:rsidRDefault="00556524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378" w:type="pct"/>
            <w:shd w:val="clear" w:color="auto" w:fill="auto"/>
          </w:tcPr>
          <w:p w14:paraId="5EB8CA6D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60" w:type="pct"/>
            <w:vMerge/>
            <w:shd w:val="clear" w:color="auto" w:fill="auto"/>
          </w:tcPr>
          <w:p w14:paraId="723AAB49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1E7E08D8" w14:textId="77777777">
        <w:trPr>
          <w:trHeight w:val="240"/>
        </w:trPr>
        <w:tc>
          <w:tcPr>
            <w:tcW w:w="778" w:type="pct"/>
            <w:vMerge/>
            <w:shd w:val="clear" w:color="auto" w:fill="auto"/>
          </w:tcPr>
          <w:p w14:paraId="12A5222B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4" w:type="pct"/>
            <w:shd w:val="clear" w:color="auto" w:fill="auto"/>
          </w:tcPr>
          <w:p w14:paraId="641C889C" w14:textId="3AF9E7CE" w:rsidR="00E16ECB" w:rsidRDefault="00556524">
            <w:pPr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Практическое занятие. Виды документов в </w:t>
            </w:r>
            <w:r>
              <w:rPr>
                <w:rFonts w:ascii="Times New Roman" w:hAnsi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по специальности </w:t>
            </w:r>
            <w:r w:rsidR="003A4C8C">
              <w:rPr>
                <w:rFonts w:ascii="Times New Roman" w:hAnsi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shd w:val="clear" w:color="auto" w:fill="auto"/>
          </w:tcPr>
          <w:p w14:paraId="35B1C355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0" w:type="pct"/>
            <w:vMerge/>
            <w:shd w:val="clear" w:color="auto" w:fill="auto"/>
          </w:tcPr>
          <w:p w14:paraId="7F9F549D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ECB" w14:paraId="29126AE5" w14:textId="77777777">
        <w:trPr>
          <w:trHeight w:val="240"/>
        </w:trPr>
        <w:tc>
          <w:tcPr>
            <w:tcW w:w="3962" w:type="pct"/>
            <w:gridSpan w:val="2"/>
            <w:shd w:val="clear" w:color="auto" w:fill="auto"/>
          </w:tcPr>
          <w:p w14:paraId="6425F90B" w14:textId="77777777" w:rsidR="00E16ECB" w:rsidRDefault="0055652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(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Экзамен)</w:t>
            </w:r>
          </w:p>
        </w:tc>
        <w:tc>
          <w:tcPr>
            <w:tcW w:w="378" w:type="pct"/>
            <w:shd w:val="clear" w:color="auto" w:fill="auto"/>
          </w:tcPr>
          <w:p w14:paraId="1FD00C24" w14:textId="77777777" w:rsidR="00E16ECB" w:rsidRDefault="00E16E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</w:tcPr>
          <w:p w14:paraId="0B6E7F32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ECB" w14:paraId="7F73412D" w14:textId="77777777">
        <w:trPr>
          <w:trHeight w:val="20"/>
        </w:trPr>
        <w:tc>
          <w:tcPr>
            <w:tcW w:w="3962" w:type="pct"/>
            <w:gridSpan w:val="2"/>
            <w:shd w:val="clear" w:color="auto" w:fill="auto"/>
          </w:tcPr>
          <w:p w14:paraId="429BA2D7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78" w:type="pct"/>
            <w:shd w:val="clear" w:color="auto" w:fill="auto"/>
          </w:tcPr>
          <w:p w14:paraId="67C2EF2A" w14:textId="77777777" w:rsidR="00E16ECB" w:rsidRDefault="005565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57" w:right="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660" w:type="pct"/>
            <w:shd w:val="clear" w:color="auto" w:fill="auto"/>
          </w:tcPr>
          <w:p w14:paraId="3C5E0F07" w14:textId="77777777" w:rsidR="00E16ECB" w:rsidRDefault="00E16EC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07A97A37" w14:textId="77777777" w:rsidR="00E16ECB" w:rsidRDefault="00E16ECB">
      <w:pPr>
        <w:keepNext/>
        <w:keepLines/>
        <w:spacing w:after="0" w:line="240" w:lineRule="auto"/>
        <w:ind w:left="57" w:right="57"/>
        <w:outlineLvl w:val="0"/>
        <w:rPr>
          <w:rFonts w:ascii="Times New Roman" w:hAnsi="Times New Roman"/>
          <w:b/>
          <w:color w:val="000000"/>
          <w:sz w:val="24"/>
          <w:szCs w:val="24"/>
        </w:rPr>
        <w:sectPr w:rsidR="00E16ECB">
          <w:pgSz w:w="16838" w:h="11906" w:orient="landscape"/>
          <w:pgMar w:top="1701" w:right="1134" w:bottom="851" w:left="1134" w:header="709" w:footer="709" w:gutter="0"/>
          <w:cols w:space="720"/>
          <w:docGrid w:linePitch="360"/>
        </w:sectPr>
      </w:pPr>
      <w:bookmarkStart w:id="8" w:name="_heading=h.17dp8vu"/>
      <w:bookmarkEnd w:id="8"/>
    </w:p>
    <w:p w14:paraId="0BC238E5" w14:textId="77777777" w:rsidR="00E16ECB" w:rsidRDefault="00556524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9" w:name="_Toc124938101"/>
      <w:r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общеобразовательной дисциплины</w:t>
      </w:r>
      <w:bookmarkEnd w:id="9"/>
    </w:p>
    <w:p w14:paraId="350D6369" w14:textId="77777777" w:rsidR="00E16ECB" w:rsidRDefault="00E16ECB">
      <w:pPr>
        <w:spacing w:after="0"/>
        <w:rPr>
          <w:rFonts w:ascii="Times New Roman" w:hAnsi="Times New Roman"/>
          <w:b/>
          <w:bCs/>
          <w:sz w:val="24"/>
          <w:szCs w:val="24"/>
        </w:rPr>
      </w:pPr>
      <w:bookmarkStart w:id="10" w:name="_heading=h.3rdcrjn"/>
      <w:bookmarkEnd w:id="10"/>
    </w:p>
    <w:p w14:paraId="5DAB9227" w14:textId="77777777" w:rsidR="00E16ECB" w:rsidRDefault="00556524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14:paraId="1A12C84C" w14:textId="77777777" w:rsidR="00E16ECB" w:rsidRDefault="00556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дисциплины имеется в наличии учебный кабинет «Русского языка и литературы».</w:t>
      </w:r>
    </w:p>
    <w:p w14:paraId="5D9AD530" w14:textId="77777777" w:rsidR="00E16ECB" w:rsidRDefault="00E16E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4"/>
          <w:szCs w:val="24"/>
        </w:rPr>
      </w:pPr>
    </w:p>
    <w:p w14:paraId="17F17A84" w14:textId="77777777" w:rsidR="00E16ECB" w:rsidRDefault="00556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Оборудование учебного кабинета: </w:t>
      </w:r>
    </w:p>
    <w:p w14:paraId="25F5D8E5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посадочные места по количеству обучающихся; </w:t>
      </w:r>
    </w:p>
    <w:p w14:paraId="638E92D8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рабочее место преподавателя; </w:t>
      </w:r>
    </w:p>
    <w:p w14:paraId="6FA45783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комплект учебно-наглядных пособий (комплекты плакатов и др.); </w:t>
      </w:r>
    </w:p>
    <w:p w14:paraId="0EBE1DC6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наглядные пособия (комплекты учебных таблиц, видеофильмы, видеоуроки, аудиозаписи, портретов выдающихся ученых в языкознания и др.);</w:t>
      </w:r>
    </w:p>
    <w:p w14:paraId="2E88FF09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дидактические материалы (задания для контрольных работ, для разных видов оценочных средств, экзамена и др.);</w:t>
      </w:r>
    </w:p>
    <w:p w14:paraId="58ACC865" w14:textId="77777777" w:rsidR="00E16ECB" w:rsidRDefault="00556524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Технические средства обучения: </w:t>
      </w:r>
    </w:p>
    <w:p w14:paraId="7790B982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персональный компьютер (с лицензионным программным обеспечением); </w:t>
      </w:r>
    </w:p>
    <w:p w14:paraId="0629A2DF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проектор;</w:t>
      </w:r>
    </w:p>
    <w:p w14:paraId="0659F532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интерактивная доска;</w:t>
      </w:r>
    </w:p>
    <w:p w14:paraId="44202AC6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выход в локальную сеть;</w:t>
      </w:r>
    </w:p>
    <w:p w14:paraId="2115BCD5" w14:textId="77777777" w:rsidR="00E16ECB" w:rsidRDefault="00556524">
      <w:pPr>
        <w:numPr>
          <w:ilvl w:val="0"/>
          <w:numId w:val="32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проектор.</w:t>
      </w:r>
    </w:p>
    <w:p w14:paraId="59F9F51E" w14:textId="77777777" w:rsidR="00E16ECB" w:rsidRDefault="00E16EC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53D7383" w14:textId="77777777" w:rsidR="00E16ECB" w:rsidRDefault="00556524">
      <w:pPr>
        <w:pStyle w:val="11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1" w:name="_heading=h.26in1rg"/>
      <w:bookmarkEnd w:id="11"/>
      <w:r>
        <w:rPr>
          <w:rFonts w:ascii="Times New Roman" w:hAnsi="Times New Roman" w:cs="Times New Roman"/>
          <w:b/>
          <w:color w:val="000000"/>
          <w:sz w:val="24"/>
          <w:szCs w:val="24"/>
        </w:rPr>
        <w:t>3.2. Информационное обеспечение обучения</w:t>
      </w:r>
    </w:p>
    <w:p w14:paraId="01854CD9" w14:textId="77777777" w:rsidR="00E16ECB" w:rsidRDefault="00E16E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71E1D5A7" w14:textId="77777777" w:rsidR="00E16ECB" w:rsidRDefault="00556524">
      <w:pPr>
        <w:spacing w:after="0" w:line="240" w:lineRule="auto"/>
        <w:ind w:left="7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Основная литература </w:t>
      </w:r>
    </w:p>
    <w:p w14:paraId="7FCE6A0A" w14:textId="77777777" w:rsidR="00E16ECB" w:rsidRDefault="00556524">
      <w:pPr>
        <w:numPr>
          <w:ilvl w:val="0"/>
          <w:numId w:val="29"/>
        </w:numPr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Антонова Е.С., Воителева Т.М. Русский язык: учебник для учреждений сред.  проф. образования. — М.: Издательский центр «Академия», 2019. </w:t>
      </w:r>
    </w:p>
    <w:p w14:paraId="2CC70F79" w14:textId="77777777" w:rsidR="00E16ECB" w:rsidRDefault="00556524">
      <w:pPr>
        <w:numPr>
          <w:ilvl w:val="0"/>
          <w:numId w:val="29"/>
        </w:numPr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Воителева Т.М. Русский язык: сборник упражнений: учеб. пособие. – М.: Издательский центр «Академия», 2019. </w:t>
      </w:r>
    </w:p>
    <w:p w14:paraId="6BA968F3" w14:textId="77777777" w:rsidR="00E16ECB" w:rsidRDefault="00556524">
      <w:pPr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Дополнительная литература </w:t>
      </w:r>
    </w:p>
    <w:p w14:paraId="5D2C23DE" w14:textId="77777777" w:rsidR="00E16ECB" w:rsidRDefault="00556524">
      <w:pPr>
        <w:numPr>
          <w:ilvl w:val="0"/>
          <w:numId w:val="30"/>
        </w:numPr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Антонова Е.С., Воителева Т.М. Русский язык: пособие для подготовки к ЕГЭ: учеб.пособие. – М.: Издательский центр «Академия», 2019. </w:t>
      </w:r>
    </w:p>
    <w:p w14:paraId="0168E394" w14:textId="77777777" w:rsidR="00E16ECB" w:rsidRDefault="00556524">
      <w:pPr>
        <w:numPr>
          <w:ilvl w:val="0"/>
          <w:numId w:val="30"/>
        </w:numPr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Гольцова Н. Г., Шамшин И. В., Мищерина М. А. Русский язык (базовый уровень). 10—11 классы: В 2 ч. — М.: «Русское слово-учебник», 2019. </w:t>
      </w:r>
    </w:p>
    <w:p w14:paraId="2FEF55C5" w14:textId="77777777" w:rsidR="00E16ECB" w:rsidRDefault="00E16ECB">
      <w:pPr>
        <w:spacing w:after="0"/>
        <w:ind w:left="641" w:hanging="357"/>
        <w:jc w:val="both"/>
        <w:rPr>
          <w:rFonts w:ascii="Times New Roman" w:hAnsi="Times New Roman"/>
          <w:b/>
          <w:sz w:val="24"/>
          <w:szCs w:val="24"/>
        </w:rPr>
      </w:pPr>
    </w:p>
    <w:p w14:paraId="0BBA3878" w14:textId="77777777" w:rsidR="00E16ECB" w:rsidRDefault="00556524">
      <w:pPr>
        <w:spacing w:after="0" w:line="240" w:lineRule="auto"/>
        <w:ind w:left="43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Интернет-ресурсы </w:t>
      </w:r>
    </w:p>
    <w:p w14:paraId="021500AB" w14:textId="77777777" w:rsidR="00E16ECB" w:rsidRDefault="00E16ECB">
      <w:pPr>
        <w:spacing w:after="0" w:line="240" w:lineRule="auto"/>
        <w:ind w:left="435"/>
        <w:rPr>
          <w:rFonts w:ascii="Times New Roman" w:hAnsi="Times New Roman"/>
          <w:b/>
          <w:sz w:val="24"/>
          <w:szCs w:val="24"/>
        </w:rPr>
      </w:pPr>
    </w:p>
    <w:p w14:paraId="7AC74A44" w14:textId="77777777" w:rsidR="00E16ECB" w:rsidRDefault="00556524">
      <w:pPr>
        <w:pStyle w:val="af0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Министерство образования и науки Российской Федерации (http://минобрнауки.рф/); </w:t>
      </w:r>
    </w:p>
    <w:p w14:paraId="4A79065B" w14:textId="77777777" w:rsidR="00E16ECB" w:rsidRDefault="00556524">
      <w:pPr>
        <w:pStyle w:val="af0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портал "Российское образование" (</w:t>
      </w:r>
      <w:hyperlink r:id="rId10" w:tooltip="http://www.edu.ru/" w:history="1">
        <w:r>
          <w:rPr>
            <w:rFonts w:ascii="Times New Roman" w:hAnsi="Times New Roman"/>
            <w:sz w:val="24"/>
            <w:szCs w:val="24"/>
          </w:rPr>
          <w:t>http://www.edu.ru/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1FF5BCBC" w14:textId="77777777" w:rsidR="00E16ECB" w:rsidRDefault="00556524">
      <w:pPr>
        <w:pStyle w:val="af0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Информационная система "Единое окно доступа к образовательным ресурсам" (</w:t>
      </w:r>
      <w:hyperlink r:id="rId11" w:tooltip="http://window.edu.ru/" w:history="1">
        <w:r>
          <w:rPr>
            <w:rFonts w:ascii="Times New Roman" w:hAnsi="Times New Roman"/>
            <w:sz w:val="24"/>
            <w:szCs w:val="24"/>
          </w:rPr>
          <w:t>http://window.edu.ru/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31562C73" w14:textId="77777777" w:rsidR="00E16ECB" w:rsidRDefault="00556524">
      <w:pPr>
        <w:pStyle w:val="af0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Единая коллекция цифровых образовательных ресурсов (</w:t>
      </w:r>
      <w:hyperlink r:id="rId12" w:tooltip="http://school-collection.edu.ru/" w:history="1">
        <w:r>
          <w:rPr>
            <w:rFonts w:ascii="Times New Roman" w:hAnsi="Times New Roman"/>
            <w:sz w:val="24"/>
            <w:szCs w:val="24"/>
          </w:rPr>
          <w:t>http://school-collection.edu.ru/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51F3FB70" w14:textId="77777777" w:rsidR="00E16ECB" w:rsidRDefault="00556524">
      <w:pPr>
        <w:pStyle w:val="af0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центр информационно-образовательных ресурсов (</w:t>
      </w:r>
      <w:hyperlink r:id="rId13" w:tooltip="http://fcior.edu.ru/" w:history="1">
        <w:r>
          <w:rPr>
            <w:rFonts w:ascii="Times New Roman" w:hAnsi="Times New Roman"/>
            <w:sz w:val="24"/>
            <w:szCs w:val="24"/>
          </w:rPr>
          <w:t>http://fcior.edu.ru/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1801D25A" w14:textId="77777777" w:rsidR="00E16ECB" w:rsidRDefault="00556524">
      <w:pPr>
        <w:pStyle w:val="af0"/>
        <w:numPr>
          <w:ilvl w:val="0"/>
          <w:numId w:val="31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 Государственного института русского языка имени А.С. Пушкина "Образование на русском" (</w:t>
      </w:r>
      <w:hyperlink r:id="rId14" w:tooltip="https://pushkininstitute.ru/" w:history="1">
        <w:r>
          <w:rPr>
            <w:rFonts w:ascii="Times New Roman" w:hAnsi="Times New Roman"/>
            <w:sz w:val="24"/>
            <w:szCs w:val="24"/>
          </w:rPr>
          <w:t>https://pushkininstitute.ru/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18EF984C" w14:textId="77777777" w:rsidR="00E16ECB" w:rsidRDefault="00556524">
      <w:pPr>
        <w:pStyle w:val="af0"/>
        <w:numPr>
          <w:ilvl w:val="0"/>
          <w:numId w:val="31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Научная электронная библиотека (НЭБ) (</w:t>
      </w:r>
      <w:hyperlink r:id="rId15" w:tooltip="http://www.elibrary.ru" w:history="1">
        <w:r>
          <w:rPr>
            <w:rFonts w:ascii="Times New Roman" w:hAnsi="Times New Roman"/>
            <w:sz w:val="24"/>
            <w:szCs w:val="24"/>
          </w:rPr>
          <w:t>http://www.elibrary.ru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3AB247AB" w14:textId="77777777" w:rsidR="00E16ECB" w:rsidRDefault="00556524">
      <w:pPr>
        <w:pStyle w:val="af0"/>
        <w:numPr>
          <w:ilvl w:val="0"/>
          <w:numId w:val="31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КиберЛенинка (</w:t>
      </w:r>
      <w:hyperlink r:id="rId16" w:tooltip="http://cyberleninka.ru/)" w:history="1">
        <w:r>
          <w:rPr>
            <w:rFonts w:ascii="Times New Roman" w:hAnsi="Times New Roman"/>
            <w:sz w:val="24"/>
            <w:szCs w:val="24"/>
          </w:rPr>
          <w:t>http://cyberleninka.ru/)</w:t>
        </w:r>
      </w:hyperlink>
      <w:r>
        <w:rPr>
          <w:rFonts w:ascii="Times New Roman" w:hAnsi="Times New Roman"/>
          <w:sz w:val="24"/>
          <w:szCs w:val="24"/>
        </w:rPr>
        <w:t xml:space="preserve">.. </w:t>
      </w:r>
    </w:p>
    <w:p w14:paraId="64743D77" w14:textId="77777777" w:rsidR="00E16ECB" w:rsidRDefault="00556524">
      <w:pPr>
        <w:pStyle w:val="af0"/>
        <w:numPr>
          <w:ilvl w:val="0"/>
          <w:numId w:val="31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Справочно-информационный портал "Русский язык" (</w:t>
      </w:r>
      <w:hyperlink r:id="rId17" w:tooltip="http://gramota.ru/" w:history="1">
        <w:r>
          <w:rPr>
            <w:rFonts w:ascii="Times New Roman" w:hAnsi="Times New Roman"/>
            <w:sz w:val="24"/>
            <w:szCs w:val="24"/>
          </w:rPr>
          <w:t>http://gramota.ru/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5A66EFF8" w14:textId="77777777" w:rsidR="00E16ECB" w:rsidRDefault="00556524">
      <w:pPr>
        <w:pStyle w:val="af0"/>
        <w:numPr>
          <w:ilvl w:val="0"/>
          <w:numId w:val="31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Служба тематических толковых словарей (</w:t>
      </w:r>
      <w:hyperlink r:id="rId18" w:tooltip="http://www.glossary.ru/" w:history="1">
        <w:r>
          <w:rPr>
            <w:rFonts w:ascii="Times New Roman" w:hAnsi="Times New Roman"/>
            <w:sz w:val="24"/>
            <w:szCs w:val="24"/>
          </w:rPr>
          <w:t>http://www.glossary.ru/</w:t>
        </w:r>
      </w:hyperlink>
      <w:r>
        <w:rPr>
          <w:rFonts w:ascii="Times New Roman" w:hAnsi="Times New Roman"/>
          <w:sz w:val="24"/>
          <w:szCs w:val="24"/>
        </w:rPr>
        <w:t xml:space="preserve">); </w:t>
      </w:r>
    </w:p>
    <w:p w14:paraId="3A10F2F5" w14:textId="77777777" w:rsidR="00E16ECB" w:rsidRDefault="00556524">
      <w:pPr>
        <w:pStyle w:val="af0"/>
        <w:numPr>
          <w:ilvl w:val="0"/>
          <w:numId w:val="31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Словари и энциклопедии (http://dic.academic.ru/</w:t>
      </w:r>
    </w:p>
    <w:p w14:paraId="37457021" w14:textId="77777777" w:rsidR="00E16ECB" w:rsidRDefault="00E16ECB">
      <w:pPr>
        <w:spacing w:after="0" w:line="240" w:lineRule="auto"/>
        <w:ind w:left="281"/>
        <w:rPr>
          <w:rFonts w:ascii="Times New Roman" w:hAnsi="Times New Roman"/>
          <w:sz w:val="24"/>
          <w:szCs w:val="24"/>
        </w:rPr>
      </w:pPr>
    </w:p>
    <w:p w14:paraId="7DEB74A1" w14:textId="77777777" w:rsidR="00E16ECB" w:rsidRDefault="00E16E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77" w:right="57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4CE6521A" w14:textId="77777777" w:rsidR="00E16ECB" w:rsidRDefault="00E16ECB">
      <w:pPr>
        <w:rPr>
          <w:rFonts w:ascii="Times New Roman" w:hAnsi="Times New Roman"/>
          <w:b/>
          <w:color w:val="000000"/>
          <w:sz w:val="24"/>
          <w:szCs w:val="24"/>
        </w:rPr>
        <w:sectPr w:rsidR="00E16ECB">
          <w:pgSz w:w="11906" w:h="16838"/>
          <w:pgMar w:top="1134" w:right="851" w:bottom="1134" w:left="1701" w:header="709" w:footer="709" w:gutter="0"/>
          <w:cols w:space="720"/>
          <w:docGrid w:linePitch="360"/>
        </w:sectPr>
      </w:pPr>
      <w:bookmarkStart w:id="12" w:name="_heading=h.lnxbz9"/>
      <w:bookmarkEnd w:id="12"/>
    </w:p>
    <w:p w14:paraId="3AE894F9" w14:textId="77777777" w:rsidR="00E16ECB" w:rsidRDefault="0055652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12493810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4. Контроль и оценка результатов освоения общеобразовательной дисциплины</w:t>
      </w:r>
      <w:bookmarkEnd w:id="13"/>
    </w:p>
    <w:p w14:paraId="07A7F305" w14:textId="77777777" w:rsidR="00E16ECB" w:rsidRDefault="00E16ECB">
      <w:pPr>
        <w:spacing w:after="0" w:line="240" w:lineRule="auto"/>
        <w:ind w:left="57" w:right="57" w:firstLine="720"/>
        <w:rPr>
          <w:rFonts w:ascii="Times New Roman" w:hAnsi="Times New Roman"/>
          <w:sz w:val="24"/>
          <w:szCs w:val="24"/>
        </w:rPr>
      </w:pPr>
    </w:p>
    <w:p w14:paraId="5122C322" w14:textId="77777777" w:rsidR="00E16ECB" w:rsidRDefault="00556524">
      <w:pPr>
        <w:spacing w:after="0"/>
        <w:ind w:left="57"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 и оценка</w:t>
      </w:r>
      <w:r>
        <w:rPr>
          <w:rFonts w:ascii="Times New Roman" w:hAnsi="Times New Roman"/>
          <w:sz w:val="24"/>
          <w:szCs w:val="24"/>
        </w:rPr>
        <w:t xml:space="preserve"> раскрываются через дисциплинарные результаты, усвоенные знания и приобретенные студентами умения, направленные на формирование общих и профессиональных компетенций.</w:t>
      </w:r>
    </w:p>
    <w:p w14:paraId="3DA4D1A8" w14:textId="77777777" w:rsidR="00E16ECB" w:rsidRDefault="00E16ECB">
      <w:pPr>
        <w:spacing w:after="0" w:line="259" w:lineRule="auto"/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</w:pPr>
      <w:bookmarkStart w:id="14" w:name="_heading=h.spemoyubmuqa"/>
      <w:bookmarkStart w:id="15" w:name="_heading=h.ttdm4dndmstw"/>
      <w:bookmarkEnd w:id="14"/>
      <w:bookmarkEnd w:id="15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0"/>
        <w:gridCol w:w="2909"/>
        <w:gridCol w:w="3235"/>
      </w:tblGrid>
      <w:tr w:rsidR="00E16ECB" w14:paraId="04741725" w14:textId="77777777">
        <w:trPr>
          <w:jc w:val="center"/>
        </w:trPr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FFDB" w14:textId="77777777" w:rsidR="00E16ECB" w:rsidRDefault="00556524">
            <w:pPr>
              <w:spacing w:after="0" w:line="259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Общая/профессиональная компетенция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6EFE" w14:textId="77777777" w:rsidR="00E16ECB" w:rsidRDefault="00556524">
            <w:pPr>
              <w:spacing w:after="0" w:line="259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D89E" w14:textId="77777777" w:rsidR="00E16ECB" w:rsidRDefault="00556524">
            <w:pPr>
              <w:spacing w:after="0" w:line="259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BA53DB" w14:paraId="5DF9E71C" w14:textId="77777777">
        <w:trPr>
          <w:jc w:val="center"/>
        </w:trPr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8F93" w14:textId="3B3B3C80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EFE5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2, Темы 2.1.,2.2, 2.3, 2.4, 2.5, 2.6, 2.7, 2.8, 2.9</w:t>
            </w:r>
          </w:p>
          <w:p w14:paraId="6337D079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3, Темы 3.1., 3.2</w:t>
            </w:r>
          </w:p>
          <w:p w14:paraId="6F459935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4, Темы 4.1.- 4.4 П-о/с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7718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71CCC2D6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Тестирование, </w:t>
            </w:r>
          </w:p>
          <w:p w14:paraId="575B73E4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Лингвистические задачи </w:t>
            </w:r>
          </w:p>
          <w:p w14:paraId="6A79DE3F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Деловые игры</w:t>
            </w:r>
          </w:p>
          <w:p w14:paraId="605010B8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Кейс - задания</w:t>
            </w:r>
          </w:p>
          <w:p w14:paraId="7A9E4A04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Проекты</w:t>
            </w:r>
          </w:p>
          <w:p w14:paraId="258A803A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4D6605D0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экзаменационного теста</w:t>
            </w:r>
          </w:p>
        </w:tc>
      </w:tr>
      <w:tr w:rsidR="00BA53DB" w14:paraId="5221952F" w14:textId="77777777">
        <w:trPr>
          <w:jc w:val="center"/>
        </w:trPr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2C5E" w14:textId="36DD893C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 xml:space="preserve">ОК 05. </w:t>
            </w:r>
            <w:r>
              <w:rPr>
                <w:rFonts w:ascii="Times New Roman" w:eastAsia="Calibri" w:hAnsi="Times New Roman"/>
                <w:sz w:val="23"/>
                <w:szCs w:val="23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C0D4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1, Темы 1.1, 1.2, 1.3</w:t>
            </w:r>
          </w:p>
          <w:p w14:paraId="4D0B6513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2, Темы 2.1.,2.2, 2.3, .2.4, 2.5, 2.6, 2.7, 2.8, 2.9</w:t>
            </w:r>
          </w:p>
          <w:p w14:paraId="49315E7F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3, Темы 3.1., 3.2, 3.3</w:t>
            </w:r>
          </w:p>
          <w:p w14:paraId="06030AC0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4, Темы 4.1.- 4.4 П-о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/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2EB5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10CCB01F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  <w:p w14:paraId="178D4AFD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Диктанты</w:t>
            </w:r>
          </w:p>
          <w:p w14:paraId="22828874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Разноуровневые задания</w:t>
            </w:r>
          </w:p>
          <w:p w14:paraId="04B99AFE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Сочинения/Изложения/Эссе</w:t>
            </w:r>
          </w:p>
          <w:p w14:paraId="5F7BB55F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проекты</w:t>
            </w:r>
          </w:p>
          <w:p w14:paraId="27E9F912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проекты</w:t>
            </w:r>
          </w:p>
          <w:p w14:paraId="5604EF2B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 опрос</w:t>
            </w:r>
          </w:p>
          <w:p w14:paraId="16583757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(ролевая) игра</w:t>
            </w:r>
          </w:p>
          <w:p w14:paraId="514FBB9A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Кейс-задания</w:t>
            </w:r>
          </w:p>
          <w:p w14:paraId="7ADCE938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(ролевая) игра</w:t>
            </w:r>
          </w:p>
          <w:p w14:paraId="07EC073A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Кейс-задания</w:t>
            </w:r>
          </w:p>
          <w:p w14:paraId="04DDF58B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экзаменационного теста</w:t>
            </w:r>
          </w:p>
        </w:tc>
      </w:tr>
      <w:tr w:rsidR="00BA53DB" w14:paraId="1DAF1643" w14:textId="77777777">
        <w:trPr>
          <w:jc w:val="center"/>
        </w:trPr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150C" w14:textId="0A9239B1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3"/>
                <w:szCs w:val="23"/>
              </w:rPr>
              <w:t xml:space="preserve">ОК 10. </w:t>
            </w:r>
            <w:r>
              <w:rPr>
                <w:rFonts w:ascii="Times New Roman" w:eastAsia="Calibri" w:hAnsi="Times New Roman"/>
                <w:sz w:val="23"/>
                <w:szCs w:val="23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598E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3, Темы 3.3</w:t>
            </w:r>
          </w:p>
          <w:p w14:paraId="4EA98184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4, Темы 4.1.- 4.4 П-о/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7221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Сочинения/Изложения/Эссе</w:t>
            </w:r>
          </w:p>
          <w:p w14:paraId="72593945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Аннотации</w:t>
            </w:r>
          </w:p>
          <w:p w14:paraId="63F711BD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Тезисы</w:t>
            </w:r>
          </w:p>
          <w:p w14:paraId="18705B4D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Конспекты</w:t>
            </w:r>
          </w:p>
          <w:p w14:paraId="296B5212" w14:textId="77777777" w:rsidR="00BA53DB" w:rsidRDefault="00BA53DB" w:rsidP="00BA53D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Рефераты</w:t>
            </w:r>
          </w:p>
          <w:p w14:paraId="15383FC1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Сообщения</w:t>
            </w:r>
          </w:p>
          <w:p w14:paraId="29F27FF8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5724110D" w14:textId="77777777" w:rsidR="00BA53DB" w:rsidRDefault="00BA53DB" w:rsidP="00BA53DB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экзаменационного теста</w:t>
            </w:r>
          </w:p>
        </w:tc>
      </w:tr>
      <w:tr w:rsidR="000C3775" w14:paraId="390448CF" w14:textId="77777777">
        <w:trPr>
          <w:jc w:val="center"/>
        </w:trPr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C973" w14:textId="467AC85B" w:rsidR="000C3775" w:rsidRDefault="000C3775" w:rsidP="000C3775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C3775">
              <w:rPr>
                <w:rFonts w:ascii="Times New Roman" w:hAnsi="Times New Roman"/>
                <w:sz w:val="23"/>
                <w:szCs w:val="23"/>
              </w:rPr>
              <w:t>ПК 2.4. Осуществлять обработку, хранение и передачу информации ограниченного доступа.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3B0F" w14:textId="77777777" w:rsidR="000C3775" w:rsidRDefault="000C3775" w:rsidP="000C3775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 4, Темы 4.1.- 4.4 П-о/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9912" w14:textId="77777777" w:rsidR="000C3775" w:rsidRDefault="000C3775" w:rsidP="000C3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27393396" w14:textId="77777777" w:rsidR="000C3775" w:rsidRDefault="000C3775" w:rsidP="000C3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 контроль</w:t>
            </w:r>
          </w:p>
          <w:p w14:paraId="587CD8A2" w14:textId="77777777" w:rsidR="000C3775" w:rsidRDefault="000C3775" w:rsidP="000C3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контроль</w:t>
            </w:r>
          </w:p>
          <w:p w14:paraId="488FA235" w14:textId="77777777" w:rsidR="000C3775" w:rsidRDefault="000C3775" w:rsidP="000C377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публичного выступления</w:t>
            </w:r>
          </w:p>
          <w:p w14:paraId="494E9F8C" w14:textId="77777777" w:rsidR="000C3775" w:rsidRDefault="000C3775" w:rsidP="000C377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684BA4F5" w14:textId="77777777" w:rsidR="000C3775" w:rsidRDefault="000C3775" w:rsidP="000C377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экзаменационного теста</w:t>
            </w:r>
          </w:p>
        </w:tc>
      </w:tr>
      <w:tr w:rsidR="000C3775" w14:paraId="0180B680" w14:textId="77777777">
        <w:trPr>
          <w:jc w:val="center"/>
        </w:trPr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0610" w14:textId="17C96BC5" w:rsidR="000C3775" w:rsidRDefault="000C3775" w:rsidP="000C3775">
            <w:pPr>
              <w:spacing w:after="0" w:line="259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C3775">
              <w:rPr>
                <w:rFonts w:ascii="Times New Roman" w:hAnsi="Times New Roman"/>
                <w:sz w:val="23"/>
                <w:szCs w:val="23"/>
              </w:rPr>
              <w:t xml:space="preserve">ПК 2.5. Уничтожать информацию и носители </w:t>
            </w:r>
            <w:r w:rsidRPr="000C3775">
              <w:rPr>
                <w:rFonts w:ascii="Times New Roman" w:hAnsi="Times New Roman"/>
                <w:sz w:val="23"/>
                <w:szCs w:val="23"/>
              </w:rPr>
              <w:lastRenderedPageBreak/>
              <w:t>информации с использованием программных и программно-аппаратных средств.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7DFD" w14:textId="77777777" w:rsidR="000C3775" w:rsidRDefault="000C3775" w:rsidP="000C3775">
            <w:pPr>
              <w:spacing w:after="0" w:line="259" w:lineRule="auto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 4, Темы 4.1.- 4.4 П-о/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1538" w14:textId="77777777" w:rsidR="000C3775" w:rsidRDefault="000C3775" w:rsidP="000C3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0C1FFC09" w14:textId="77777777" w:rsidR="000C3775" w:rsidRDefault="000C3775" w:rsidP="000C3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 контроль</w:t>
            </w:r>
          </w:p>
          <w:p w14:paraId="42148DF5" w14:textId="77777777" w:rsidR="000C3775" w:rsidRDefault="000C3775" w:rsidP="000C3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контроль</w:t>
            </w:r>
          </w:p>
          <w:p w14:paraId="2996BBAF" w14:textId="77777777" w:rsidR="000C3775" w:rsidRDefault="000C3775" w:rsidP="000C377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публичного выступления</w:t>
            </w:r>
          </w:p>
          <w:p w14:paraId="16AAED96" w14:textId="77777777" w:rsidR="000C3775" w:rsidRDefault="000C3775" w:rsidP="000C377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36695222" w14:textId="77777777" w:rsidR="000C3775" w:rsidRDefault="000C3775" w:rsidP="000C377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экзаменационного теста</w:t>
            </w:r>
          </w:p>
        </w:tc>
      </w:tr>
    </w:tbl>
    <w:p w14:paraId="41E5FF4D" w14:textId="77777777" w:rsidR="00E16ECB" w:rsidRDefault="00E16ECB">
      <w:pPr>
        <w:spacing w:after="0" w:line="240" w:lineRule="auto"/>
        <w:ind w:left="57" w:right="57"/>
        <w:jc w:val="right"/>
        <w:rPr>
          <w:rFonts w:ascii="Times New Roman" w:hAnsi="Times New Roman"/>
          <w:sz w:val="24"/>
          <w:szCs w:val="24"/>
        </w:rPr>
      </w:pPr>
    </w:p>
    <w:sectPr w:rsidR="00E16ECB"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05C86" w14:textId="77777777" w:rsidR="005B6510" w:rsidRDefault="005B6510">
      <w:pPr>
        <w:spacing w:after="0" w:line="240" w:lineRule="auto"/>
      </w:pPr>
      <w:r>
        <w:separator/>
      </w:r>
    </w:p>
  </w:endnote>
  <w:endnote w:type="continuationSeparator" w:id="0">
    <w:p w14:paraId="22964B99" w14:textId="77777777" w:rsidR="005B6510" w:rsidRDefault="005B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251743"/>
      <w:docPartObj>
        <w:docPartGallery w:val="Page Numbers (Bottom of Page)"/>
        <w:docPartUnique/>
      </w:docPartObj>
    </w:sdtPr>
    <w:sdtEndPr/>
    <w:sdtContent>
      <w:p w14:paraId="2A4AEAB4" w14:textId="1CDFFDA9" w:rsidR="00662459" w:rsidRDefault="00662459">
        <w:pPr>
          <w:pStyle w:val="af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9EC">
          <w:rPr>
            <w:noProof/>
          </w:rPr>
          <w:t>3</w:t>
        </w:r>
        <w:r>
          <w:fldChar w:fldCharType="end"/>
        </w:r>
      </w:p>
    </w:sdtContent>
  </w:sdt>
  <w:p w14:paraId="171ACC64" w14:textId="77777777" w:rsidR="00662459" w:rsidRDefault="00662459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0D2D3" w14:textId="77777777" w:rsidR="005B6510" w:rsidRDefault="005B6510">
      <w:pPr>
        <w:spacing w:after="0" w:line="240" w:lineRule="auto"/>
      </w:pPr>
      <w:r>
        <w:separator/>
      </w:r>
    </w:p>
  </w:footnote>
  <w:footnote w:type="continuationSeparator" w:id="0">
    <w:p w14:paraId="06756A9B" w14:textId="77777777" w:rsidR="005B6510" w:rsidRDefault="005B6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724"/>
    <w:multiLevelType w:val="hybridMultilevel"/>
    <w:tmpl w:val="84DC8D32"/>
    <w:lvl w:ilvl="0" w:tplc="2ED63BE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B156CB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0F8850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FC2A70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750A82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1F2083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74C07E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83D02F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FCDE96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8F140CB"/>
    <w:multiLevelType w:val="hybridMultilevel"/>
    <w:tmpl w:val="E6225E62"/>
    <w:lvl w:ilvl="0" w:tplc="3A82D8F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02816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91F83A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A6C10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AC9A09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590A6C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C526C4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2FDEAB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E14EFC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 w15:restartNumberingAfterBreak="0">
    <w:nsid w:val="0B2F28EF"/>
    <w:multiLevelType w:val="hybridMultilevel"/>
    <w:tmpl w:val="3D44DA1C"/>
    <w:lvl w:ilvl="0" w:tplc="0940162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3625DD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1A80E4B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76D07FF8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CDE1FE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FE6E8D6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0E2C339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9B66F3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E4AC22F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D162A7E"/>
    <w:multiLevelType w:val="hybridMultilevel"/>
    <w:tmpl w:val="AD9A7916"/>
    <w:lvl w:ilvl="0" w:tplc="D85E30AA">
      <w:start w:val="1"/>
      <w:numFmt w:val="decimal"/>
      <w:suff w:val="space"/>
      <w:lvlText w:val="%1."/>
      <w:lvlJc w:val="left"/>
      <w:pPr>
        <w:ind w:left="3240" w:hanging="360"/>
      </w:pPr>
      <w:rPr>
        <w:rFonts w:hint="default"/>
      </w:rPr>
    </w:lvl>
    <w:lvl w:ilvl="1" w:tplc="375C2676">
      <w:start w:val="1"/>
      <w:numFmt w:val="lowerLetter"/>
      <w:lvlText w:val="%2."/>
      <w:lvlJc w:val="left"/>
      <w:pPr>
        <w:ind w:left="1440" w:hanging="360"/>
      </w:pPr>
    </w:lvl>
    <w:lvl w:ilvl="2" w:tplc="F2AC7138">
      <w:start w:val="1"/>
      <w:numFmt w:val="lowerRoman"/>
      <w:lvlText w:val="%3."/>
      <w:lvlJc w:val="right"/>
      <w:pPr>
        <w:ind w:left="2160" w:hanging="180"/>
      </w:pPr>
    </w:lvl>
    <w:lvl w:ilvl="3" w:tplc="CC2420B2">
      <w:start w:val="1"/>
      <w:numFmt w:val="decimal"/>
      <w:lvlText w:val="%4."/>
      <w:lvlJc w:val="left"/>
      <w:pPr>
        <w:ind w:left="2880" w:hanging="360"/>
      </w:pPr>
    </w:lvl>
    <w:lvl w:ilvl="4" w:tplc="BB787A6A">
      <w:start w:val="1"/>
      <w:numFmt w:val="lowerLetter"/>
      <w:lvlText w:val="%5."/>
      <w:lvlJc w:val="left"/>
      <w:pPr>
        <w:ind w:left="3600" w:hanging="360"/>
      </w:pPr>
    </w:lvl>
    <w:lvl w:ilvl="5" w:tplc="966070F8">
      <w:start w:val="1"/>
      <w:numFmt w:val="lowerRoman"/>
      <w:lvlText w:val="%6."/>
      <w:lvlJc w:val="right"/>
      <w:pPr>
        <w:ind w:left="4320" w:hanging="180"/>
      </w:pPr>
    </w:lvl>
    <w:lvl w:ilvl="6" w:tplc="3B5C96EE">
      <w:start w:val="1"/>
      <w:numFmt w:val="decimal"/>
      <w:lvlText w:val="%7."/>
      <w:lvlJc w:val="left"/>
      <w:pPr>
        <w:ind w:left="5040" w:hanging="360"/>
      </w:pPr>
    </w:lvl>
    <w:lvl w:ilvl="7" w:tplc="C4928BFC">
      <w:start w:val="1"/>
      <w:numFmt w:val="lowerLetter"/>
      <w:lvlText w:val="%8."/>
      <w:lvlJc w:val="left"/>
      <w:pPr>
        <w:ind w:left="5760" w:hanging="360"/>
      </w:pPr>
    </w:lvl>
    <w:lvl w:ilvl="8" w:tplc="DEECBA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B6033"/>
    <w:multiLevelType w:val="hybridMultilevel"/>
    <w:tmpl w:val="97787F50"/>
    <w:lvl w:ilvl="0" w:tplc="C04A484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6BA2C2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ACC232A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34F27FA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90D6EC6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F5C4FD4C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02FCFB1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1BA61C3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6F323F8A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8645E96"/>
    <w:multiLevelType w:val="hybridMultilevel"/>
    <w:tmpl w:val="E01E8442"/>
    <w:lvl w:ilvl="0" w:tplc="57421A2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DBA24E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7262F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85688D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B4E6C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431A94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4F4EC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3F96AC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B712B8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1CC86B97"/>
    <w:multiLevelType w:val="hybridMultilevel"/>
    <w:tmpl w:val="8B8284FE"/>
    <w:lvl w:ilvl="0" w:tplc="91E0C3BC">
      <w:start w:val="1"/>
      <w:numFmt w:val="decimal"/>
      <w:lvlText w:val="%1."/>
      <w:lvlJc w:val="left"/>
      <w:pPr>
        <w:ind w:left="720" w:hanging="360"/>
      </w:pPr>
    </w:lvl>
    <w:lvl w:ilvl="1" w:tplc="9DB0E2DE">
      <w:start w:val="1"/>
      <w:numFmt w:val="lowerLetter"/>
      <w:lvlText w:val="%2."/>
      <w:lvlJc w:val="left"/>
      <w:pPr>
        <w:ind w:left="1440" w:hanging="360"/>
      </w:pPr>
    </w:lvl>
    <w:lvl w:ilvl="2" w:tplc="237240C4">
      <w:start w:val="1"/>
      <w:numFmt w:val="lowerRoman"/>
      <w:lvlText w:val="%3."/>
      <w:lvlJc w:val="right"/>
      <w:pPr>
        <w:ind w:left="2160" w:hanging="180"/>
      </w:pPr>
    </w:lvl>
    <w:lvl w:ilvl="3" w:tplc="24986596">
      <w:start w:val="1"/>
      <w:numFmt w:val="decimal"/>
      <w:lvlText w:val="%4."/>
      <w:lvlJc w:val="left"/>
      <w:pPr>
        <w:ind w:left="2880" w:hanging="360"/>
      </w:pPr>
    </w:lvl>
    <w:lvl w:ilvl="4" w:tplc="BEDA6822">
      <w:start w:val="1"/>
      <w:numFmt w:val="lowerLetter"/>
      <w:lvlText w:val="%5."/>
      <w:lvlJc w:val="left"/>
      <w:pPr>
        <w:ind w:left="3600" w:hanging="360"/>
      </w:pPr>
    </w:lvl>
    <w:lvl w:ilvl="5" w:tplc="5A3AF52E">
      <w:start w:val="1"/>
      <w:numFmt w:val="lowerRoman"/>
      <w:lvlText w:val="%6."/>
      <w:lvlJc w:val="right"/>
      <w:pPr>
        <w:ind w:left="4320" w:hanging="180"/>
      </w:pPr>
    </w:lvl>
    <w:lvl w:ilvl="6" w:tplc="9B0EE756">
      <w:start w:val="1"/>
      <w:numFmt w:val="decimal"/>
      <w:lvlText w:val="%7."/>
      <w:lvlJc w:val="left"/>
      <w:pPr>
        <w:ind w:left="5040" w:hanging="360"/>
      </w:pPr>
    </w:lvl>
    <w:lvl w:ilvl="7" w:tplc="7BC018C0">
      <w:start w:val="1"/>
      <w:numFmt w:val="lowerLetter"/>
      <w:lvlText w:val="%8."/>
      <w:lvlJc w:val="left"/>
      <w:pPr>
        <w:ind w:left="5760" w:hanging="360"/>
      </w:pPr>
    </w:lvl>
    <w:lvl w:ilvl="8" w:tplc="E60030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0451"/>
    <w:multiLevelType w:val="hybridMultilevel"/>
    <w:tmpl w:val="67D25E94"/>
    <w:lvl w:ilvl="0" w:tplc="E912183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3044F6E2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516EB2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9A32DBE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3572DE6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474496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790AF0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DD66D5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5E9A91A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9BA0CB2"/>
    <w:multiLevelType w:val="hybridMultilevel"/>
    <w:tmpl w:val="96C4786C"/>
    <w:lvl w:ilvl="0" w:tplc="5BC02BF6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CC848DCA">
      <w:start w:val="1"/>
      <w:numFmt w:val="lowerLetter"/>
      <w:lvlText w:val="%2."/>
      <w:lvlJc w:val="left"/>
      <w:pPr>
        <w:ind w:left="1361" w:hanging="360"/>
      </w:pPr>
    </w:lvl>
    <w:lvl w:ilvl="2" w:tplc="211C7A58">
      <w:start w:val="1"/>
      <w:numFmt w:val="lowerRoman"/>
      <w:lvlText w:val="%3."/>
      <w:lvlJc w:val="right"/>
      <w:pPr>
        <w:ind w:left="2081" w:hanging="180"/>
      </w:pPr>
    </w:lvl>
    <w:lvl w:ilvl="3" w:tplc="E056E864">
      <w:start w:val="1"/>
      <w:numFmt w:val="decimal"/>
      <w:lvlText w:val="%4."/>
      <w:lvlJc w:val="left"/>
      <w:pPr>
        <w:ind w:left="2801" w:hanging="360"/>
      </w:pPr>
    </w:lvl>
    <w:lvl w:ilvl="4" w:tplc="FD987566">
      <w:start w:val="1"/>
      <w:numFmt w:val="lowerLetter"/>
      <w:lvlText w:val="%5."/>
      <w:lvlJc w:val="left"/>
      <w:pPr>
        <w:ind w:left="3521" w:hanging="360"/>
      </w:pPr>
    </w:lvl>
    <w:lvl w:ilvl="5" w:tplc="32B84722">
      <w:start w:val="1"/>
      <w:numFmt w:val="lowerRoman"/>
      <w:lvlText w:val="%6."/>
      <w:lvlJc w:val="right"/>
      <w:pPr>
        <w:ind w:left="4241" w:hanging="180"/>
      </w:pPr>
    </w:lvl>
    <w:lvl w:ilvl="6" w:tplc="6C185B9E">
      <w:start w:val="1"/>
      <w:numFmt w:val="decimal"/>
      <w:lvlText w:val="%7."/>
      <w:lvlJc w:val="left"/>
      <w:pPr>
        <w:ind w:left="4961" w:hanging="360"/>
      </w:pPr>
    </w:lvl>
    <w:lvl w:ilvl="7" w:tplc="3CAACE64">
      <w:start w:val="1"/>
      <w:numFmt w:val="lowerLetter"/>
      <w:lvlText w:val="%8."/>
      <w:lvlJc w:val="left"/>
      <w:pPr>
        <w:ind w:left="5681" w:hanging="360"/>
      </w:pPr>
    </w:lvl>
    <w:lvl w:ilvl="8" w:tplc="72801680">
      <w:start w:val="1"/>
      <w:numFmt w:val="lowerRoman"/>
      <w:lvlText w:val="%9."/>
      <w:lvlJc w:val="right"/>
      <w:pPr>
        <w:ind w:left="6401" w:hanging="180"/>
      </w:pPr>
    </w:lvl>
  </w:abstractNum>
  <w:abstractNum w:abstractNumId="9" w15:restartNumberingAfterBreak="0">
    <w:nsid w:val="2B632FE5"/>
    <w:multiLevelType w:val="hybridMultilevel"/>
    <w:tmpl w:val="48BA74E6"/>
    <w:lvl w:ilvl="0" w:tplc="1D60332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F29E574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B08AF0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E9E0A0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CB0E90F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EFF89D4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7006C7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932EDE1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44D2909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126DAF"/>
    <w:multiLevelType w:val="hybridMultilevel"/>
    <w:tmpl w:val="2A56AB1C"/>
    <w:lvl w:ilvl="0" w:tplc="E2D2464C">
      <w:start w:val="1"/>
      <w:numFmt w:val="bullet"/>
      <w:lvlText w:val="-"/>
      <w:lvlJc w:val="left"/>
      <w:pPr>
        <w:ind w:left="826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3CD4EF98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3C7E3DD6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A5A9AF4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24E4A712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D932DE6E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BAB0A072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A06CB5E2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1E807ADC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3BB8524B"/>
    <w:multiLevelType w:val="hybridMultilevel"/>
    <w:tmpl w:val="98080ADE"/>
    <w:lvl w:ilvl="0" w:tplc="2E20F024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1FF69356">
      <w:start w:val="1"/>
      <w:numFmt w:val="lowerLetter"/>
      <w:lvlText w:val="%2."/>
      <w:lvlJc w:val="left"/>
      <w:pPr>
        <w:ind w:left="1361" w:hanging="360"/>
      </w:pPr>
    </w:lvl>
    <w:lvl w:ilvl="2" w:tplc="C2EE9E7C">
      <w:start w:val="1"/>
      <w:numFmt w:val="lowerRoman"/>
      <w:lvlText w:val="%3."/>
      <w:lvlJc w:val="right"/>
      <w:pPr>
        <w:ind w:left="2081" w:hanging="180"/>
      </w:pPr>
    </w:lvl>
    <w:lvl w:ilvl="3" w:tplc="81D65DF4">
      <w:start w:val="1"/>
      <w:numFmt w:val="decimal"/>
      <w:lvlText w:val="%4."/>
      <w:lvlJc w:val="left"/>
      <w:pPr>
        <w:ind w:left="2801" w:hanging="360"/>
      </w:pPr>
    </w:lvl>
    <w:lvl w:ilvl="4" w:tplc="BF92C7B4">
      <w:start w:val="1"/>
      <w:numFmt w:val="lowerLetter"/>
      <w:lvlText w:val="%5."/>
      <w:lvlJc w:val="left"/>
      <w:pPr>
        <w:ind w:left="3521" w:hanging="360"/>
      </w:pPr>
    </w:lvl>
    <w:lvl w:ilvl="5" w:tplc="E9B208A0">
      <w:start w:val="1"/>
      <w:numFmt w:val="lowerRoman"/>
      <w:lvlText w:val="%6."/>
      <w:lvlJc w:val="right"/>
      <w:pPr>
        <w:ind w:left="4241" w:hanging="180"/>
      </w:pPr>
    </w:lvl>
    <w:lvl w:ilvl="6" w:tplc="536E0FE2">
      <w:start w:val="1"/>
      <w:numFmt w:val="decimal"/>
      <w:lvlText w:val="%7."/>
      <w:lvlJc w:val="left"/>
      <w:pPr>
        <w:ind w:left="4961" w:hanging="360"/>
      </w:pPr>
    </w:lvl>
    <w:lvl w:ilvl="7" w:tplc="9D3A37C4">
      <w:start w:val="1"/>
      <w:numFmt w:val="lowerLetter"/>
      <w:lvlText w:val="%8."/>
      <w:lvlJc w:val="left"/>
      <w:pPr>
        <w:ind w:left="5681" w:hanging="360"/>
      </w:pPr>
    </w:lvl>
    <w:lvl w:ilvl="8" w:tplc="C3D09D02">
      <w:start w:val="1"/>
      <w:numFmt w:val="lowerRoman"/>
      <w:lvlText w:val="%9."/>
      <w:lvlJc w:val="right"/>
      <w:pPr>
        <w:ind w:left="6401" w:hanging="180"/>
      </w:pPr>
    </w:lvl>
  </w:abstractNum>
  <w:abstractNum w:abstractNumId="12" w15:restartNumberingAfterBreak="0">
    <w:nsid w:val="3BFC77E2"/>
    <w:multiLevelType w:val="hybridMultilevel"/>
    <w:tmpl w:val="F16A0F6A"/>
    <w:lvl w:ilvl="0" w:tplc="A984C5B0">
      <w:start w:val="1"/>
      <w:numFmt w:val="decimal"/>
      <w:lvlText w:val="%1."/>
      <w:lvlJc w:val="left"/>
      <w:pPr>
        <w:ind w:left="720" w:hanging="360"/>
      </w:pPr>
    </w:lvl>
    <w:lvl w:ilvl="1" w:tplc="8988C2A2">
      <w:start w:val="1"/>
      <w:numFmt w:val="lowerLetter"/>
      <w:lvlText w:val="%2."/>
      <w:lvlJc w:val="left"/>
      <w:pPr>
        <w:ind w:left="1440" w:hanging="360"/>
      </w:pPr>
    </w:lvl>
    <w:lvl w:ilvl="2" w:tplc="659CAA90">
      <w:start w:val="1"/>
      <w:numFmt w:val="lowerRoman"/>
      <w:lvlText w:val="%3."/>
      <w:lvlJc w:val="right"/>
      <w:pPr>
        <w:ind w:left="2160" w:hanging="180"/>
      </w:pPr>
    </w:lvl>
    <w:lvl w:ilvl="3" w:tplc="D0E8D60A">
      <w:start w:val="1"/>
      <w:numFmt w:val="decimal"/>
      <w:lvlText w:val="%4."/>
      <w:lvlJc w:val="left"/>
      <w:pPr>
        <w:ind w:left="2880" w:hanging="360"/>
      </w:pPr>
    </w:lvl>
    <w:lvl w:ilvl="4" w:tplc="DC0EB61C">
      <w:start w:val="1"/>
      <w:numFmt w:val="lowerLetter"/>
      <w:lvlText w:val="%5."/>
      <w:lvlJc w:val="left"/>
      <w:pPr>
        <w:ind w:left="3600" w:hanging="360"/>
      </w:pPr>
    </w:lvl>
    <w:lvl w:ilvl="5" w:tplc="0382ED94">
      <w:start w:val="1"/>
      <w:numFmt w:val="lowerRoman"/>
      <w:lvlText w:val="%6."/>
      <w:lvlJc w:val="right"/>
      <w:pPr>
        <w:ind w:left="4320" w:hanging="180"/>
      </w:pPr>
    </w:lvl>
    <w:lvl w:ilvl="6" w:tplc="CEF290E6">
      <w:start w:val="1"/>
      <w:numFmt w:val="decimal"/>
      <w:lvlText w:val="%7."/>
      <w:lvlJc w:val="left"/>
      <w:pPr>
        <w:ind w:left="5040" w:hanging="360"/>
      </w:pPr>
    </w:lvl>
    <w:lvl w:ilvl="7" w:tplc="324E6004">
      <w:start w:val="1"/>
      <w:numFmt w:val="lowerLetter"/>
      <w:lvlText w:val="%8."/>
      <w:lvlJc w:val="left"/>
      <w:pPr>
        <w:ind w:left="5760" w:hanging="360"/>
      </w:pPr>
    </w:lvl>
    <w:lvl w:ilvl="8" w:tplc="F998F56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F1881"/>
    <w:multiLevelType w:val="hybridMultilevel"/>
    <w:tmpl w:val="A3DC9C6C"/>
    <w:lvl w:ilvl="0" w:tplc="75E8B084">
      <w:start w:val="1"/>
      <w:numFmt w:val="decimal"/>
      <w:lvlText w:val="%1."/>
      <w:lvlJc w:val="left"/>
      <w:pPr>
        <w:ind w:left="339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48904F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585893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3BA0F5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AE92C7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E89EAF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0EB812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77C2DE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63587D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4" w15:restartNumberingAfterBreak="0">
    <w:nsid w:val="3E4E797B"/>
    <w:multiLevelType w:val="hybridMultilevel"/>
    <w:tmpl w:val="61D0FDC0"/>
    <w:lvl w:ilvl="0" w:tplc="77CC60A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426498C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EC22997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438D01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56A334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3ACD4C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363E2EF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BC6154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3ABCB3F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0E97D56"/>
    <w:multiLevelType w:val="multilevel"/>
    <w:tmpl w:val="E9A892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45F86C96"/>
    <w:multiLevelType w:val="hybridMultilevel"/>
    <w:tmpl w:val="075EFEAA"/>
    <w:lvl w:ilvl="0" w:tplc="6714E6E8">
      <w:start w:val="1"/>
      <w:numFmt w:val="decimal"/>
      <w:lvlText w:val="%1."/>
      <w:lvlJc w:val="left"/>
      <w:pPr>
        <w:ind w:left="720" w:hanging="360"/>
      </w:pPr>
    </w:lvl>
    <w:lvl w:ilvl="1" w:tplc="D7325B82">
      <w:start w:val="1"/>
      <w:numFmt w:val="lowerLetter"/>
      <w:lvlText w:val="%2."/>
      <w:lvlJc w:val="left"/>
      <w:pPr>
        <w:ind w:left="1440" w:hanging="360"/>
      </w:pPr>
    </w:lvl>
    <w:lvl w:ilvl="2" w:tplc="1FAC6FA4">
      <w:start w:val="1"/>
      <w:numFmt w:val="lowerRoman"/>
      <w:lvlText w:val="%3."/>
      <w:lvlJc w:val="right"/>
      <w:pPr>
        <w:ind w:left="2160" w:hanging="180"/>
      </w:pPr>
    </w:lvl>
    <w:lvl w:ilvl="3" w:tplc="41E2EEDA">
      <w:start w:val="1"/>
      <w:numFmt w:val="decimal"/>
      <w:lvlText w:val="%4."/>
      <w:lvlJc w:val="left"/>
      <w:pPr>
        <w:ind w:left="2880" w:hanging="360"/>
      </w:pPr>
    </w:lvl>
    <w:lvl w:ilvl="4" w:tplc="E0547F2C">
      <w:start w:val="1"/>
      <w:numFmt w:val="lowerLetter"/>
      <w:lvlText w:val="%5."/>
      <w:lvlJc w:val="left"/>
      <w:pPr>
        <w:ind w:left="3600" w:hanging="360"/>
      </w:pPr>
    </w:lvl>
    <w:lvl w:ilvl="5" w:tplc="54ACBC72">
      <w:start w:val="1"/>
      <w:numFmt w:val="lowerRoman"/>
      <w:lvlText w:val="%6."/>
      <w:lvlJc w:val="right"/>
      <w:pPr>
        <w:ind w:left="4320" w:hanging="180"/>
      </w:pPr>
    </w:lvl>
    <w:lvl w:ilvl="6" w:tplc="0AE42E60">
      <w:start w:val="1"/>
      <w:numFmt w:val="decimal"/>
      <w:lvlText w:val="%7."/>
      <w:lvlJc w:val="left"/>
      <w:pPr>
        <w:ind w:left="5040" w:hanging="360"/>
      </w:pPr>
    </w:lvl>
    <w:lvl w:ilvl="7" w:tplc="6CA430AE">
      <w:start w:val="1"/>
      <w:numFmt w:val="lowerLetter"/>
      <w:lvlText w:val="%8."/>
      <w:lvlJc w:val="left"/>
      <w:pPr>
        <w:ind w:left="5760" w:hanging="360"/>
      </w:pPr>
    </w:lvl>
    <w:lvl w:ilvl="8" w:tplc="0932246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E41AA"/>
    <w:multiLevelType w:val="hybridMultilevel"/>
    <w:tmpl w:val="B866C112"/>
    <w:lvl w:ilvl="0" w:tplc="5A560F8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8C245C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6A1C464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C852951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FFE6BC6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E52A343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C969BA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168694A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DCC40AF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12073D0"/>
    <w:multiLevelType w:val="hybridMultilevel"/>
    <w:tmpl w:val="8F006240"/>
    <w:lvl w:ilvl="0" w:tplc="AE8E1BAA">
      <w:start w:val="1"/>
      <w:numFmt w:val="decimal"/>
      <w:lvlText w:val="%1)"/>
      <w:lvlJc w:val="left"/>
      <w:pPr>
        <w:ind w:left="720" w:hanging="360"/>
      </w:pPr>
    </w:lvl>
    <w:lvl w:ilvl="1" w:tplc="8C7A96A0">
      <w:start w:val="1"/>
      <w:numFmt w:val="lowerLetter"/>
      <w:lvlText w:val="%2."/>
      <w:lvlJc w:val="left"/>
      <w:pPr>
        <w:ind w:left="1440" w:hanging="360"/>
      </w:pPr>
    </w:lvl>
    <w:lvl w:ilvl="2" w:tplc="0C1A9C74">
      <w:start w:val="1"/>
      <w:numFmt w:val="lowerRoman"/>
      <w:lvlText w:val="%3."/>
      <w:lvlJc w:val="right"/>
      <w:pPr>
        <w:ind w:left="2160" w:hanging="180"/>
      </w:pPr>
    </w:lvl>
    <w:lvl w:ilvl="3" w:tplc="ABA43068">
      <w:start w:val="1"/>
      <w:numFmt w:val="decimal"/>
      <w:lvlText w:val="%4."/>
      <w:lvlJc w:val="left"/>
      <w:pPr>
        <w:ind w:left="2880" w:hanging="360"/>
      </w:pPr>
    </w:lvl>
    <w:lvl w:ilvl="4" w:tplc="54EAFFC8">
      <w:start w:val="1"/>
      <w:numFmt w:val="lowerLetter"/>
      <w:lvlText w:val="%5."/>
      <w:lvlJc w:val="left"/>
      <w:pPr>
        <w:ind w:left="3600" w:hanging="360"/>
      </w:pPr>
    </w:lvl>
    <w:lvl w:ilvl="5" w:tplc="686A455C">
      <w:start w:val="1"/>
      <w:numFmt w:val="lowerRoman"/>
      <w:lvlText w:val="%6."/>
      <w:lvlJc w:val="right"/>
      <w:pPr>
        <w:ind w:left="4320" w:hanging="180"/>
      </w:pPr>
    </w:lvl>
    <w:lvl w:ilvl="6" w:tplc="40AEB6DE">
      <w:start w:val="1"/>
      <w:numFmt w:val="decimal"/>
      <w:lvlText w:val="%7."/>
      <w:lvlJc w:val="left"/>
      <w:pPr>
        <w:ind w:left="5040" w:hanging="360"/>
      </w:pPr>
    </w:lvl>
    <w:lvl w:ilvl="7" w:tplc="19787B84">
      <w:start w:val="1"/>
      <w:numFmt w:val="lowerLetter"/>
      <w:lvlText w:val="%8."/>
      <w:lvlJc w:val="left"/>
      <w:pPr>
        <w:ind w:left="5760" w:hanging="360"/>
      </w:pPr>
    </w:lvl>
    <w:lvl w:ilvl="8" w:tplc="EA7A08B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A6AF9"/>
    <w:multiLevelType w:val="hybridMultilevel"/>
    <w:tmpl w:val="6450D1F6"/>
    <w:lvl w:ilvl="0" w:tplc="6CF4289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4920E81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770A45E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90C2CC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6D2298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5824384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827AE80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BBF8B9F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2328248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3FD56C5"/>
    <w:multiLevelType w:val="hybridMultilevel"/>
    <w:tmpl w:val="2496FC9A"/>
    <w:lvl w:ilvl="0" w:tplc="68A29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BA14D2">
      <w:start w:val="1"/>
      <w:numFmt w:val="lowerLetter"/>
      <w:lvlText w:val="%2."/>
      <w:lvlJc w:val="left"/>
      <w:pPr>
        <w:ind w:left="1440" w:hanging="360"/>
      </w:pPr>
    </w:lvl>
    <w:lvl w:ilvl="2" w:tplc="216CA4D6">
      <w:start w:val="1"/>
      <w:numFmt w:val="lowerRoman"/>
      <w:lvlText w:val="%3."/>
      <w:lvlJc w:val="right"/>
      <w:pPr>
        <w:ind w:left="2160" w:hanging="180"/>
      </w:pPr>
    </w:lvl>
    <w:lvl w:ilvl="3" w:tplc="28908940">
      <w:start w:val="1"/>
      <w:numFmt w:val="decimal"/>
      <w:lvlText w:val="%4."/>
      <w:lvlJc w:val="left"/>
      <w:pPr>
        <w:ind w:left="2880" w:hanging="360"/>
      </w:pPr>
    </w:lvl>
    <w:lvl w:ilvl="4" w:tplc="F0BA90C0">
      <w:start w:val="1"/>
      <w:numFmt w:val="lowerLetter"/>
      <w:lvlText w:val="%5."/>
      <w:lvlJc w:val="left"/>
      <w:pPr>
        <w:ind w:left="3600" w:hanging="360"/>
      </w:pPr>
    </w:lvl>
    <w:lvl w:ilvl="5" w:tplc="87569458">
      <w:start w:val="1"/>
      <w:numFmt w:val="lowerRoman"/>
      <w:lvlText w:val="%6."/>
      <w:lvlJc w:val="right"/>
      <w:pPr>
        <w:ind w:left="4320" w:hanging="180"/>
      </w:pPr>
    </w:lvl>
    <w:lvl w:ilvl="6" w:tplc="6C6C0AEC">
      <w:start w:val="1"/>
      <w:numFmt w:val="decimal"/>
      <w:lvlText w:val="%7."/>
      <w:lvlJc w:val="left"/>
      <w:pPr>
        <w:ind w:left="5040" w:hanging="360"/>
      </w:pPr>
    </w:lvl>
    <w:lvl w:ilvl="7" w:tplc="6496335A">
      <w:start w:val="1"/>
      <w:numFmt w:val="lowerLetter"/>
      <w:lvlText w:val="%8."/>
      <w:lvlJc w:val="left"/>
      <w:pPr>
        <w:ind w:left="5760" w:hanging="360"/>
      </w:pPr>
    </w:lvl>
    <w:lvl w:ilvl="8" w:tplc="49860D5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80C3A"/>
    <w:multiLevelType w:val="hybridMultilevel"/>
    <w:tmpl w:val="76E8308E"/>
    <w:lvl w:ilvl="0" w:tplc="2B54B020">
      <w:start w:val="1"/>
      <w:numFmt w:val="decimal"/>
      <w:suff w:val="space"/>
      <w:lvlText w:val="%1."/>
      <w:lvlJc w:val="left"/>
      <w:pPr>
        <w:ind w:left="3240" w:hanging="360"/>
      </w:pPr>
      <w:rPr>
        <w:rFonts w:hint="default"/>
      </w:rPr>
    </w:lvl>
    <w:lvl w:ilvl="1" w:tplc="3272BADC">
      <w:start w:val="1"/>
      <w:numFmt w:val="lowerLetter"/>
      <w:lvlText w:val="%2."/>
      <w:lvlJc w:val="left"/>
      <w:pPr>
        <w:ind w:left="1440" w:hanging="360"/>
      </w:pPr>
    </w:lvl>
    <w:lvl w:ilvl="2" w:tplc="359AC724">
      <w:start w:val="1"/>
      <w:numFmt w:val="lowerRoman"/>
      <w:lvlText w:val="%3."/>
      <w:lvlJc w:val="right"/>
      <w:pPr>
        <w:ind w:left="2160" w:hanging="180"/>
      </w:pPr>
    </w:lvl>
    <w:lvl w:ilvl="3" w:tplc="521418A8">
      <w:start w:val="1"/>
      <w:numFmt w:val="decimal"/>
      <w:lvlText w:val="%4."/>
      <w:lvlJc w:val="left"/>
      <w:pPr>
        <w:ind w:left="2880" w:hanging="360"/>
      </w:pPr>
    </w:lvl>
    <w:lvl w:ilvl="4" w:tplc="3D78AAC0">
      <w:start w:val="1"/>
      <w:numFmt w:val="lowerLetter"/>
      <w:lvlText w:val="%5."/>
      <w:lvlJc w:val="left"/>
      <w:pPr>
        <w:ind w:left="3600" w:hanging="360"/>
      </w:pPr>
    </w:lvl>
    <w:lvl w:ilvl="5" w:tplc="05C6EA54">
      <w:start w:val="1"/>
      <w:numFmt w:val="lowerRoman"/>
      <w:lvlText w:val="%6."/>
      <w:lvlJc w:val="right"/>
      <w:pPr>
        <w:ind w:left="4320" w:hanging="180"/>
      </w:pPr>
    </w:lvl>
    <w:lvl w:ilvl="6" w:tplc="403A842C">
      <w:start w:val="1"/>
      <w:numFmt w:val="decimal"/>
      <w:lvlText w:val="%7."/>
      <w:lvlJc w:val="left"/>
      <w:pPr>
        <w:ind w:left="5040" w:hanging="360"/>
      </w:pPr>
    </w:lvl>
    <w:lvl w:ilvl="7" w:tplc="ED323844">
      <w:start w:val="1"/>
      <w:numFmt w:val="lowerLetter"/>
      <w:lvlText w:val="%8."/>
      <w:lvlJc w:val="left"/>
      <w:pPr>
        <w:ind w:left="5760" w:hanging="360"/>
      </w:pPr>
    </w:lvl>
    <w:lvl w:ilvl="8" w:tplc="FB4C508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5477D"/>
    <w:multiLevelType w:val="hybridMultilevel"/>
    <w:tmpl w:val="760C324A"/>
    <w:lvl w:ilvl="0" w:tplc="A5AE7C78">
      <w:start w:val="1"/>
      <w:numFmt w:val="bullet"/>
      <w:lvlText w:val="-"/>
      <w:lvlJc w:val="left"/>
      <w:pPr>
        <w:ind w:left="826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54E0B82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D9DED96A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58ECDD38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30FA7718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7B4C6C6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4600DDD0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2A08E9EE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CC3CB7FA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3" w15:restartNumberingAfterBreak="0">
    <w:nsid w:val="6578667B"/>
    <w:multiLevelType w:val="hybridMultilevel"/>
    <w:tmpl w:val="951CF812"/>
    <w:lvl w:ilvl="0" w:tplc="5A80355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BF0316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93EEA1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940C0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C84C5B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A98341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BEE1F7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8E6951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BE8CD7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786632"/>
    <w:multiLevelType w:val="hybridMultilevel"/>
    <w:tmpl w:val="B1361490"/>
    <w:lvl w:ilvl="0" w:tplc="3F4A6AB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52EBD56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38A8DA1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492EEBC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F800D2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EAC343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974A63F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C248B56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EB8402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739393D"/>
    <w:multiLevelType w:val="hybridMultilevel"/>
    <w:tmpl w:val="33908F66"/>
    <w:lvl w:ilvl="0" w:tplc="C632DFA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4874E88C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E060629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666A71F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5EB4BD6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1DA30B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69E869A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B888EBD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1BF6FF0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1E93667"/>
    <w:multiLevelType w:val="hybridMultilevel"/>
    <w:tmpl w:val="B652EB50"/>
    <w:lvl w:ilvl="0" w:tplc="E8D836A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479A2E0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79015E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282ECCB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0090D388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FB241F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78B0762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C0BEC8A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A3268B3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58F4432"/>
    <w:multiLevelType w:val="hybridMultilevel"/>
    <w:tmpl w:val="FF10B960"/>
    <w:lvl w:ilvl="0" w:tplc="32A68CE6">
      <w:start w:val="1"/>
      <w:numFmt w:val="decimal"/>
      <w:lvlText w:val="%1."/>
      <w:lvlJc w:val="left"/>
    </w:lvl>
    <w:lvl w:ilvl="1" w:tplc="E6F85B04">
      <w:start w:val="1"/>
      <w:numFmt w:val="lowerLetter"/>
      <w:lvlText w:val="%2."/>
      <w:lvlJc w:val="left"/>
      <w:pPr>
        <w:ind w:left="1440" w:hanging="360"/>
      </w:pPr>
    </w:lvl>
    <w:lvl w:ilvl="2" w:tplc="34FE82F2">
      <w:start w:val="1"/>
      <w:numFmt w:val="lowerRoman"/>
      <w:lvlText w:val="%3."/>
      <w:lvlJc w:val="right"/>
      <w:pPr>
        <w:ind w:left="2160" w:hanging="180"/>
      </w:pPr>
    </w:lvl>
    <w:lvl w:ilvl="3" w:tplc="10B42938">
      <w:start w:val="1"/>
      <w:numFmt w:val="decimal"/>
      <w:lvlText w:val="%4."/>
      <w:lvlJc w:val="left"/>
      <w:pPr>
        <w:ind w:left="2880" w:hanging="360"/>
      </w:pPr>
    </w:lvl>
    <w:lvl w:ilvl="4" w:tplc="8FFE8BD0">
      <w:start w:val="1"/>
      <w:numFmt w:val="lowerLetter"/>
      <w:lvlText w:val="%5."/>
      <w:lvlJc w:val="left"/>
      <w:pPr>
        <w:ind w:left="3600" w:hanging="360"/>
      </w:pPr>
    </w:lvl>
    <w:lvl w:ilvl="5" w:tplc="0EB6DEE2">
      <w:start w:val="1"/>
      <w:numFmt w:val="lowerRoman"/>
      <w:lvlText w:val="%6."/>
      <w:lvlJc w:val="right"/>
      <w:pPr>
        <w:ind w:left="4320" w:hanging="180"/>
      </w:pPr>
    </w:lvl>
    <w:lvl w:ilvl="6" w:tplc="10445268">
      <w:start w:val="1"/>
      <w:numFmt w:val="decimal"/>
      <w:lvlText w:val="%7."/>
      <w:lvlJc w:val="left"/>
      <w:pPr>
        <w:ind w:left="5040" w:hanging="360"/>
      </w:pPr>
    </w:lvl>
    <w:lvl w:ilvl="7" w:tplc="B6B26EB6">
      <w:start w:val="1"/>
      <w:numFmt w:val="lowerLetter"/>
      <w:lvlText w:val="%8."/>
      <w:lvlJc w:val="left"/>
      <w:pPr>
        <w:ind w:left="5760" w:hanging="360"/>
      </w:pPr>
    </w:lvl>
    <w:lvl w:ilvl="8" w:tplc="C56414B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73403"/>
    <w:multiLevelType w:val="hybridMultilevel"/>
    <w:tmpl w:val="3490E314"/>
    <w:lvl w:ilvl="0" w:tplc="00C60114">
      <w:start w:val="1"/>
      <w:numFmt w:val="decimal"/>
      <w:lvlText w:val="%1."/>
      <w:lvlJc w:val="left"/>
      <w:pPr>
        <w:ind w:left="502" w:hanging="360"/>
      </w:pPr>
      <w:rPr>
        <w:rFonts w:hint="default"/>
        <w:iCs/>
      </w:rPr>
    </w:lvl>
    <w:lvl w:ilvl="1" w:tplc="933CD380">
      <w:start w:val="1"/>
      <w:numFmt w:val="lowerLetter"/>
      <w:lvlText w:val="%2."/>
      <w:lvlJc w:val="left"/>
      <w:pPr>
        <w:ind w:left="1364" w:hanging="360"/>
      </w:pPr>
    </w:lvl>
    <w:lvl w:ilvl="2" w:tplc="8CE00CEC">
      <w:start w:val="1"/>
      <w:numFmt w:val="lowerRoman"/>
      <w:lvlText w:val="%3."/>
      <w:lvlJc w:val="right"/>
      <w:pPr>
        <w:ind w:left="2084" w:hanging="180"/>
      </w:pPr>
    </w:lvl>
    <w:lvl w:ilvl="3" w:tplc="2ED858E4">
      <w:start w:val="1"/>
      <w:numFmt w:val="decimal"/>
      <w:lvlText w:val="%4."/>
      <w:lvlJc w:val="left"/>
      <w:pPr>
        <w:ind w:left="2804" w:hanging="360"/>
      </w:pPr>
    </w:lvl>
    <w:lvl w:ilvl="4" w:tplc="80502482">
      <w:start w:val="1"/>
      <w:numFmt w:val="lowerLetter"/>
      <w:lvlText w:val="%5."/>
      <w:lvlJc w:val="left"/>
      <w:pPr>
        <w:ind w:left="3524" w:hanging="360"/>
      </w:pPr>
    </w:lvl>
    <w:lvl w:ilvl="5" w:tplc="E78450E6">
      <w:start w:val="1"/>
      <w:numFmt w:val="lowerRoman"/>
      <w:lvlText w:val="%6."/>
      <w:lvlJc w:val="right"/>
      <w:pPr>
        <w:ind w:left="4244" w:hanging="180"/>
      </w:pPr>
    </w:lvl>
    <w:lvl w:ilvl="6" w:tplc="196EF688">
      <w:start w:val="1"/>
      <w:numFmt w:val="decimal"/>
      <w:lvlText w:val="%7."/>
      <w:lvlJc w:val="left"/>
      <w:pPr>
        <w:ind w:left="4964" w:hanging="360"/>
      </w:pPr>
    </w:lvl>
    <w:lvl w:ilvl="7" w:tplc="7DE88B6C">
      <w:start w:val="1"/>
      <w:numFmt w:val="lowerLetter"/>
      <w:lvlText w:val="%8."/>
      <w:lvlJc w:val="left"/>
      <w:pPr>
        <w:ind w:left="5684" w:hanging="360"/>
      </w:pPr>
    </w:lvl>
    <w:lvl w:ilvl="8" w:tplc="227E842E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E294535"/>
    <w:multiLevelType w:val="hybridMultilevel"/>
    <w:tmpl w:val="831E8E2C"/>
    <w:lvl w:ilvl="0" w:tplc="96D87F2C">
      <w:start w:val="1"/>
      <w:numFmt w:val="decimal"/>
      <w:lvlText w:val="%1."/>
      <w:lvlJc w:val="left"/>
      <w:pPr>
        <w:ind w:left="339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14817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4006D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5FF0E0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867235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A502D6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7F6857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09BAA7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375ADA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19"/>
  </w:num>
  <w:num w:numId="2">
    <w:abstractNumId w:val="26"/>
  </w:num>
  <w:num w:numId="3">
    <w:abstractNumId w:val="25"/>
  </w:num>
  <w:num w:numId="4">
    <w:abstractNumId w:val="14"/>
  </w:num>
  <w:num w:numId="5">
    <w:abstractNumId w:val="7"/>
  </w:num>
  <w:num w:numId="6">
    <w:abstractNumId w:val="17"/>
  </w:num>
  <w:num w:numId="7">
    <w:abstractNumId w:val="4"/>
  </w:num>
  <w:num w:numId="8">
    <w:abstractNumId w:val="2"/>
  </w:num>
  <w:num w:numId="9">
    <w:abstractNumId w:val="18"/>
  </w:num>
  <w:num w:numId="10">
    <w:abstractNumId w:val="9"/>
  </w:num>
  <w:num w:numId="11">
    <w:abstractNumId w:val="24"/>
  </w:num>
  <w:num w:numId="12">
    <w:abstractNumId w:val="20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8"/>
  </w:num>
  <w:num w:numId="17">
    <w:abstractNumId w:val="21"/>
  </w:num>
  <w:num w:numId="18">
    <w:abstractNumId w:val="3"/>
  </w:num>
  <w:num w:numId="19">
    <w:abstractNumId w:val="16"/>
  </w:num>
  <w:num w:numId="20">
    <w:abstractNumId w:val="15"/>
  </w:num>
  <w:num w:numId="21">
    <w:abstractNumId w:val="12"/>
  </w:num>
  <w:num w:numId="22">
    <w:abstractNumId w:val="13"/>
  </w:num>
  <w:num w:numId="23">
    <w:abstractNumId w:val="1"/>
  </w:num>
  <w:num w:numId="24">
    <w:abstractNumId w:val="5"/>
  </w:num>
  <w:num w:numId="25">
    <w:abstractNumId w:val="8"/>
  </w:num>
  <w:num w:numId="26">
    <w:abstractNumId w:val="6"/>
  </w:num>
  <w:num w:numId="27">
    <w:abstractNumId w:val="22"/>
  </w:num>
  <w:num w:numId="28">
    <w:abstractNumId w:val="27"/>
  </w:num>
  <w:num w:numId="29">
    <w:abstractNumId w:val="29"/>
  </w:num>
  <w:num w:numId="30">
    <w:abstractNumId w:val="0"/>
  </w:num>
  <w:num w:numId="31">
    <w:abstractNumId w:val="11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CB"/>
    <w:rsid w:val="000C3775"/>
    <w:rsid w:val="00332BA2"/>
    <w:rsid w:val="003A4C8C"/>
    <w:rsid w:val="00556524"/>
    <w:rsid w:val="005B6510"/>
    <w:rsid w:val="00646D2C"/>
    <w:rsid w:val="00662459"/>
    <w:rsid w:val="006D1016"/>
    <w:rsid w:val="00734268"/>
    <w:rsid w:val="00935572"/>
    <w:rsid w:val="00A80BA4"/>
    <w:rsid w:val="00B3123C"/>
    <w:rsid w:val="00B534D1"/>
    <w:rsid w:val="00BA53DB"/>
    <w:rsid w:val="00BE717E"/>
    <w:rsid w:val="00D335D8"/>
    <w:rsid w:val="00E16ECB"/>
    <w:rsid w:val="00EC39EC"/>
    <w:rsid w:val="00FB2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BB33"/>
  <w15:docId w15:val="{9A17E464-3C2E-4173-A600-60414944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1"/>
    <w:next w:val="11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1"/>
    <w:next w:val="11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1"/>
    <w:next w:val="11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1"/>
    <w:next w:val="11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11"/>
    <w:next w:val="11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link w:val="af1"/>
    <w:uiPriority w:val="34"/>
    <w:qFormat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qFormat/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eastAsia="Times New Roman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Normal (Web)"/>
    <w:basedOn w:val="a"/>
    <w:link w:val="af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Обычный (веб) Знак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eastAsia="Times New Roman"/>
      <w:b/>
      <w:szCs w:val="20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af8">
    <w:name w:val="footnote text"/>
    <w:basedOn w:val="a"/>
    <w:link w:val="af9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a">
    <w:name w:val="footnote reference"/>
    <w:uiPriority w:val="99"/>
    <w:rPr>
      <w:rFonts w:cs="Times New Roman"/>
      <w:vertAlign w:val="superscript"/>
    </w:rPr>
  </w:style>
  <w:style w:type="character" w:styleId="afb">
    <w:name w:val="Emphasis"/>
    <w:qFormat/>
    <w:rPr>
      <w:rFonts w:cs="Times New Roman"/>
      <w:i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color w:val="000000"/>
      <w:sz w:val="28"/>
      <w:szCs w:val="28"/>
    </w:rPr>
  </w:style>
  <w:style w:type="table" w:customStyle="1" w:styleId="13">
    <w:name w:val="Сетка таблицы1"/>
    <w:basedOn w:val="a1"/>
    <w:next w:val="af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customStyle="1" w:styleId="43">
    <w:name w:val="Сетка таблицы4"/>
    <w:basedOn w:val="a1"/>
    <w:next w:val="a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">
    <w:name w:val="body"/>
    <w:basedOn w:val="a"/>
    <w:next w:val="a"/>
    <w:uiPriority w:val="99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c">
    <w:name w:val="TOC Heading"/>
    <w:basedOn w:val="1"/>
    <w:next w:val="a"/>
    <w:uiPriority w:val="39"/>
    <w:unhideWhenUsed/>
    <w:qFormat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4">
    <w:name w:val="toc 1"/>
    <w:basedOn w:val="a"/>
    <w:next w:val="a"/>
    <w:uiPriority w:val="39"/>
    <w:unhideWhenUsed/>
    <w:pPr>
      <w:spacing w:after="100"/>
    </w:pPr>
  </w:style>
  <w:style w:type="table" w:customStyle="1" w:styleId="StGen5">
    <w:name w:val="StGen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">
    <w:name w:val="StGen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">
    <w:name w:val="StGen1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Pr>
      <w:rFonts w:eastAsia="Times New Roman" w:cs="Times New Roman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Pr>
      <w:rFonts w:eastAsia="Times New Roman" w:cs="Times New Roman"/>
    </w:rPr>
  </w:style>
  <w:style w:type="paragraph" w:customStyle="1" w:styleId="dt-p">
    <w:name w:val="dt-p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t-m">
    <w:name w:val="dt-m"/>
    <w:basedOn w:val="a0"/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rFonts w:eastAsia="Times New Roman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eastAsia="Times New Roman" w:cs="Times New Roman"/>
      <w:b/>
      <w:bCs/>
      <w:sz w:val="20"/>
      <w:szCs w:val="20"/>
    </w:rPr>
  </w:style>
  <w:style w:type="paragraph" w:styleId="aff6">
    <w:name w:val="Body Text"/>
    <w:basedOn w:val="a"/>
    <w:link w:val="aff7"/>
    <w:uiPriority w:val="1"/>
    <w:qFormat/>
    <w:pPr>
      <w:widowControl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ff7">
    <w:name w:val="Основной текст Знак"/>
    <w:basedOn w:val="a0"/>
    <w:link w:val="aff6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7" w:lineRule="exact"/>
      <w:ind w:left="114"/>
    </w:pPr>
    <w:rPr>
      <w:rFonts w:ascii="Times New Roman" w:hAnsi="Times New Roman"/>
      <w:lang w:eastAsia="en-US"/>
    </w:rPr>
  </w:style>
  <w:style w:type="table" w:customStyle="1" w:styleId="25">
    <w:name w:val="Сетка таблицы2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227">
    <w:name w:val="1227"/>
    <w:aliases w:val="bqiaagaaeyqcaaagiaiaaapuawaabfwdaaaaaaaaaaaaaaaaaaaaaaaaaaaaaaaaaaaaaaaaaaaaaaaaaaaaaaaaaaaaaaaaaaaaaaaaaaaaaaaaaaaaaaaaaaaaaaaaaaaaaaaaaaaaaaaaaaaaaaaaaaaaaaaaaaaaaaaaaaaaaaaaaaaaaaaaaaaaaaaaaaaaaaaaaaaaaaaaaaaaaaaaaaaaaaaaaaaaaaaa"/>
    <w:basedOn w:val="a0"/>
    <w:rsid w:val="00332BA2"/>
  </w:style>
  <w:style w:type="character" w:customStyle="1" w:styleId="aff8">
    <w:name w:val="Гипертекстовая ссылка"/>
    <w:basedOn w:val="a0"/>
    <w:uiPriority w:val="99"/>
    <w:rsid w:val="00332BA2"/>
    <w:rPr>
      <w:color w:val="106BBE"/>
    </w:rPr>
  </w:style>
  <w:style w:type="character" w:customStyle="1" w:styleId="bold">
    <w:name w:val="bold"/>
    <w:basedOn w:val="a0"/>
    <w:rsid w:val="00646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1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fcior.edu.ru/" TargetMode="External"/><Relationship Id="rId18" Type="http://schemas.openxmlformats.org/officeDocument/2006/relationships/hyperlink" Target="http://www.glossary.ru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gramota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cyberleninka.ru/)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indow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library.ru" TargetMode="External"/><Relationship Id="rId10" Type="http://schemas.openxmlformats.org/officeDocument/2006/relationships/hyperlink" Target="http://www.edu.ru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s://pushkininstitut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XZPzwcRX0gBfX80tiGa/NugM9Q==">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15F362-4EC9-4C8C-BCA1-111C805F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4348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Сотрудник</dc:creator>
  <cp:lastModifiedBy>gorina</cp:lastModifiedBy>
  <cp:revision>3</cp:revision>
  <dcterms:created xsi:type="dcterms:W3CDTF">2026-02-19T11:20:00Z</dcterms:created>
  <dcterms:modified xsi:type="dcterms:W3CDTF">2026-02-19T11:58:00Z</dcterms:modified>
</cp:coreProperties>
</file>